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6B7" w:rsidRDefault="002566B7" w:rsidP="002566B7">
      <w:pPr>
        <w:tabs>
          <w:tab w:val="left" w:pos="6181"/>
        </w:tabs>
        <w:jc w:val="right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ՀԱՎԵԼՎԱԾ</w:t>
      </w:r>
    </w:p>
    <w:p w:rsidR="002566B7" w:rsidRDefault="002566B7" w:rsidP="002566B7">
      <w:pPr>
        <w:tabs>
          <w:tab w:val="left" w:pos="6181"/>
        </w:tabs>
        <w:spacing w:after="0" w:line="240" w:lineRule="auto"/>
        <w:ind w:left="3969"/>
        <w:jc w:val="right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 xml:space="preserve">        </w:t>
      </w:r>
      <w:r>
        <w:rPr>
          <w:rFonts w:ascii="GHEA Grapalat" w:hAnsi="GHEA Grapalat"/>
          <w:b/>
          <w:lang w:val="hy-AM"/>
        </w:rPr>
        <w:t xml:space="preserve">Հայաստանի Հանրապետության Արմավիրի </w:t>
      </w:r>
    </w:p>
    <w:p w:rsidR="002566B7" w:rsidRDefault="002566B7" w:rsidP="002566B7">
      <w:pPr>
        <w:tabs>
          <w:tab w:val="left" w:pos="6181"/>
        </w:tabs>
        <w:spacing w:after="0" w:line="240" w:lineRule="auto"/>
        <w:ind w:left="3969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 xml:space="preserve">            </w:t>
      </w:r>
      <w:bookmarkStart w:id="0" w:name="_GoBack"/>
      <w:bookmarkEnd w:id="0"/>
      <w:r>
        <w:rPr>
          <w:rFonts w:ascii="GHEA Grapalat" w:hAnsi="GHEA Grapalat"/>
          <w:b/>
          <w:lang w:val="hy-AM"/>
        </w:rPr>
        <w:t xml:space="preserve">մարզի   Մեծամոր   համայնքի   ղեկավարի     </w:t>
      </w:r>
    </w:p>
    <w:p w:rsidR="002566B7" w:rsidRDefault="002566B7" w:rsidP="002566B7">
      <w:pPr>
        <w:tabs>
          <w:tab w:val="left" w:pos="6181"/>
        </w:tabs>
        <w:spacing w:after="0" w:line="240" w:lineRule="auto"/>
        <w:ind w:left="3969"/>
        <w:jc w:val="right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 xml:space="preserve"> 2018   թվականի   հունվարի 18-ի                                                 N 7 -Ա որոշման</w:t>
      </w:r>
    </w:p>
    <w:p w:rsidR="002566B7" w:rsidRDefault="002566B7" w:rsidP="002566B7">
      <w:pPr>
        <w:tabs>
          <w:tab w:val="left" w:pos="3070"/>
        </w:tabs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2566B7" w:rsidRDefault="002566B7" w:rsidP="002566B7">
      <w:pPr>
        <w:tabs>
          <w:tab w:val="left" w:pos="3070"/>
        </w:tabs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2566B7" w:rsidRDefault="002566B7" w:rsidP="002566B7">
      <w:pPr>
        <w:tabs>
          <w:tab w:val="left" w:pos="3070"/>
        </w:tabs>
        <w:jc w:val="center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  <w:lang w:val="hy-AM"/>
        </w:rPr>
        <w:t>ՑՈՒՑԱԿ</w:t>
      </w:r>
    </w:p>
    <w:p w:rsidR="002566B7" w:rsidRDefault="002566B7" w:rsidP="002566B7">
      <w:pPr>
        <w:tabs>
          <w:tab w:val="left" w:pos="3070"/>
        </w:tabs>
        <w:jc w:val="center"/>
        <w:rPr>
          <w:rFonts w:ascii="GHEA Grapalat" w:hAnsi="GHEA Grapalat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28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8"/>
        <w:gridCol w:w="3630"/>
        <w:gridCol w:w="1870"/>
        <w:gridCol w:w="3699"/>
      </w:tblGrid>
      <w:tr w:rsidR="002566B7" w:rsidTr="002566B7">
        <w:trPr>
          <w:trHeight w:val="1069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6B7" w:rsidRDefault="002566B7">
            <w:pPr>
              <w:tabs>
                <w:tab w:val="left" w:pos="2228"/>
              </w:tabs>
              <w:spacing w:after="0" w:line="240" w:lineRule="auto"/>
              <w:rPr>
                <w:rFonts w:ascii="Sylfaen" w:hAnsi="Sylfaen"/>
                <w:b/>
                <w:sz w:val="18"/>
                <w:szCs w:val="18"/>
                <w:lang w:eastAsia="ru-RU"/>
              </w:rPr>
            </w:pPr>
            <w:r>
              <w:rPr>
                <w:rFonts w:ascii="Sylfaen" w:hAnsi="Sylfaen"/>
                <w:b/>
                <w:sz w:val="18"/>
                <w:szCs w:val="18"/>
                <w:lang w:eastAsia="ru-RU"/>
              </w:rPr>
              <w:t>հ/հ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6B7" w:rsidRDefault="002566B7">
            <w:pPr>
              <w:tabs>
                <w:tab w:val="left" w:pos="2228"/>
              </w:tabs>
              <w:spacing w:after="0" w:line="240" w:lineRule="auto"/>
              <w:jc w:val="center"/>
              <w:rPr>
                <w:rFonts w:ascii="Sylfaen" w:hAnsi="Sylfaen"/>
                <w:b/>
                <w:lang w:eastAsia="ru-RU"/>
              </w:rPr>
            </w:pPr>
            <w:proofErr w:type="spellStart"/>
            <w:r>
              <w:rPr>
                <w:rFonts w:ascii="Sylfaen" w:hAnsi="Sylfaen"/>
                <w:b/>
                <w:lang w:eastAsia="ru-RU"/>
              </w:rPr>
              <w:t>Անուն</w:t>
            </w:r>
            <w:proofErr w:type="spellEnd"/>
            <w:r>
              <w:rPr>
                <w:rFonts w:ascii="Sylfaen" w:hAnsi="Sylfaen"/>
                <w:b/>
                <w:lang w:eastAsia="ru-RU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lang w:eastAsia="ru-RU"/>
              </w:rPr>
              <w:t>ազգանուն</w:t>
            </w:r>
            <w:proofErr w:type="spellEnd"/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6B7" w:rsidRDefault="002566B7">
            <w:pPr>
              <w:tabs>
                <w:tab w:val="left" w:pos="2228"/>
              </w:tabs>
              <w:spacing w:after="0" w:line="240" w:lineRule="auto"/>
              <w:jc w:val="center"/>
              <w:rPr>
                <w:rFonts w:ascii="Sylfaen" w:hAnsi="Sylfaen"/>
                <w:b/>
                <w:lang w:eastAsia="ru-RU"/>
              </w:rPr>
            </w:pPr>
            <w:r>
              <w:rPr>
                <w:rFonts w:ascii="Sylfaen" w:hAnsi="Sylfaen"/>
                <w:b/>
                <w:lang w:val="hy-AM" w:eastAsia="ru-RU"/>
              </w:rPr>
              <w:t>Հ</w:t>
            </w:r>
            <w:proofErr w:type="spellStart"/>
            <w:r>
              <w:rPr>
                <w:rFonts w:ascii="Sylfaen" w:hAnsi="Sylfaen"/>
                <w:b/>
                <w:lang w:eastAsia="ru-RU"/>
              </w:rPr>
              <w:t>ասցե</w:t>
            </w:r>
            <w:proofErr w:type="spellEnd"/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6B7" w:rsidRDefault="002566B7">
            <w:pPr>
              <w:tabs>
                <w:tab w:val="left" w:pos="2228"/>
              </w:tabs>
              <w:spacing w:after="0" w:line="240" w:lineRule="auto"/>
              <w:jc w:val="center"/>
              <w:rPr>
                <w:rFonts w:ascii="Sylfaen" w:hAnsi="Sylfaen"/>
                <w:b/>
                <w:lang w:eastAsia="ru-RU"/>
              </w:rPr>
            </w:pPr>
            <w:proofErr w:type="spellStart"/>
            <w:r>
              <w:rPr>
                <w:rFonts w:ascii="Sylfaen" w:hAnsi="Sylfaen"/>
                <w:b/>
                <w:lang w:eastAsia="ru-RU"/>
              </w:rPr>
              <w:t>Գումարի</w:t>
            </w:r>
            <w:proofErr w:type="spellEnd"/>
            <w:r>
              <w:rPr>
                <w:rFonts w:ascii="Sylfaen" w:hAnsi="Sylfaen"/>
                <w:b/>
                <w:lang w:eastAsia="ru-RU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lang w:eastAsia="ru-RU"/>
              </w:rPr>
              <w:t>չափը</w:t>
            </w:r>
            <w:proofErr w:type="spellEnd"/>
            <w:r>
              <w:rPr>
                <w:rFonts w:ascii="Sylfaen" w:hAnsi="Sylfaen"/>
                <w:b/>
                <w:lang w:eastAsia="ru-RU"/>
              </w:rPr>
              <w:t xml:space="preserve"> /</w:t>
            </w:r>
            <w:proofErr w:type="spellStart"/>
            <w:r>
              <w:rPr>
                <w:rFonts w:ascii="Sylfaen" w:hAnsi="Sylfaen"/>
                <w:b/>
                <w:lang w:eastAsia="ru-RU"/>
              </w:rPr>
              <w:t>դրամ</w:t>
            </w:r>
            <w:proofErr w:type="spellEnd"/>
            <w:r>
              <w:rPr>
                <w:rFonts w:ascii="Sylfaen" w:hAnsi="Sylfaen"/>
                <w:b/>
                <w:lang w:eastAsia="ru-RU"/>
              </w:rPr>
              <w:t>/</w:t>
            </w:r>
          </w:p>
        </w:tc>
      </w:tr>
      <w:tr w:rsidR="002566B7" w:rsidTr="002566B7">
        <w:trPr>
          <w:trHeight w:val="537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6B7" w:rsidRDefault="002566B7">
            <w:pPr>
              <w:tabs>
                <w:tab w:val="left" w:pos="2228"/>
              </w:tabs>
              <w:spacing w:after="0" w:line="240" w:lineRule="auto"/>
              <w:rPr>
                <w:rFonts w:ascii="Sylfaen" w:hAnsi="Sylfaen"/>
                <w:b/>
                <w:sz w:val="20"/>
                <w:szCs w:val="20"/>
                <w:lang w:eastAsia="ru-RU"/>
              </w:rPr>
            </w:pPr>
            <w:r>
              <w:rPr>
                <w:rFonts w:ascii="Sylfaen" w:hAnsi="Sylfae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6B7" w:rsidRDefault="002566B7">
            <w:pPr>
              <w:tabs>
                <w:tab w:val="left" w:pos="2228"/>
              </w:tabs>
              <w:spacing w:after="0" w:line="240" w:lineRule="auto"/>
              <w:rPr>
                <w:rFonts w:ascii="Sylfaen" w:hAnsi="Sylfae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Sylfaen" w:hAnsi="Sylfaen"/>
                <w:b/>
                <w:sz w:val="24"/>
                <w:szCs w:val="24"/>
                <w:lang w:eastAsia="ru-RU"/>
              </w:rPr>
              <w:t>Յուրիկ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24"/>
                <w:szCs w:val="24"/>
                <w:lang w:eastAsia="ru-RU"/>
              </w:rPr>
              <w:t>Խաչատրյան</w:t>
            </w:r>
            <w:proofErr w:type="spellEnd"/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6B7" w:rsidRDefault="002566B7">
            <w:pPr>
              <w:tabs>
                <w:tab w:val="left" w:pos="2228"/>
              </w:tabs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eastAsia="ru-RU"/>
              </w:rPr>
            </w:pPr>
            <w:r>
              <w:rPr>
                <w:rFonts w:ascii="Sylfaen" w:hAnsi="Sylfaen"/>
                <w:b/>
                <w:sz w:val="24"/>
                <w:szCs w:val="24"/>
                <w:lang w:eastAsia="ru-RU"/>
              </w:rPr>
              <w:t>30-8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6B7" w:rsidRDefault="002566B7">
            <w:pPr>
              <w:rPr>
                <w:rFonts w:ascii="Sylfaen" w:hAnsi="Sylfaen"/>
                <w:b/>
                <w:sz w:val="24"/>
                <w:szCs w:val="24"/>
                <w:lang w:eastAsia="ru-RU"/>
              </w:rPr>
            </w:pPr>
            <w:r>
              <w:rPr>
                <w:rFonts w:ascii="Sylfaen" w:hAnsi="Sylfaen"/>
                <w:b/>
                <w:sz w:val="24"/>
                <w:szCs w:val="24"/>
                <w:lang w:eastAsia="ru-RU"/>
              </w:rPr>
              <w:t>10 000 /</w:t>
            </w:r>
            <w:proofErr w:type="spellStart"/>
            <w:r>
              <w:rPr>
                <w:rFonts w:ascii="Sylfaen" w:hAnsi="Sylfaen"/>
                <w:b/>
                <w:sz w:val="24"/>
                <w:szCs w:val="24"/>
                <w:lang w:eastAsia="ru-RU"/>
              </w:rPr>
              <w:t>տաս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24"/>
                <w:szCs w:val="24"/>
                <w:lang w:eastAsia="ru-RU"/>
              </w:rPr>
              <w:t>հազար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  <w:lang w:eastAsia="ru-RU"/>
              </w:rPr>
              <w:t>/</w:t>
            </w:r>
          </w:p>
        </w:tc>
      </w:tr>
      <w:tr w:rsidR="002566B7" w:rsidTr="002566B7">
        <w:trPr>
          <w:trHeight w:val="537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6B7" w:rsidRDefault="002566B7">
            <w:pPr>
              <w:tabs>
                <w:tab w:val="left" w:pos="2228"/>
              </w:tabs>
              <w:spacing w:after="0" w:line="240" w:lineRule="auto"/>
              <w:rPr>
                <w:rFonts w:ascii="Sylfaen" w:hAnsi="Sylfaen"/>
                <w:b/>
                <w:sz w:val="20"/>
                <w:szCs w:val="20"/>
                <w:lang w:eastAsia="ru-RU"/>
              </w:rPr>
            </w:pPr>
            <w:r>
              <w:rPr>
                <w:rFonts w:ascii="Sylfaen" w:hAnsi="Sylfae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6B7" w:rsidRDefault="002566B7">
            <w:pPr>
              <w:tabs>
                <w:tab w:val="left" w:pos="2228"/>
              </w:tabs>
              <w:spacing w:after="0" w:line="240" w:lineRule="auto"/>
              <w:rPr>
                <w:rFonts w:ascii="Sylfaen" w:hAnsi="Sylfae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Sylfaen" w:hAnsi="Sylfaen"/>
                <w:b/>
                <w:sz w:val="24"/>
                <w:szCs w:val="24"/>
                <w:lang w:eastAsia="ru-RU"/>
              </w:rPr>
              <w:t>Նուռա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24"/>
                <w:szCs w:val="24"/>
                <w:lang w:eastAsia="ru-RU"/>
              </w:rPr>
              <w:t>Գալստյան</w:t>
            </w:r>
            <w:proofErr w:type="spellEnd"/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6B7" w:rsidRDefault="002566B7">
            <w:pPr>
              <w:tabs>
                <w:tab w:val="left" w:pos="2228"/>
              </w:tabs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eastAsia="ru-RU"/>
              </w:rPr>
            </w:pPr>
            <w:r>
              <w:rPr>
                <w:rFonts w:ascii="Sylfaen" w:hAnsi="Sylfaen"/>
                <w:b/>
                <w:sz w:val="24"/>
                <w:szCs w:val="24"/>
                <w:lang w:eastAsia="ru-RU"/>
              </w:rPr>
              <w:t>18-21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6B7" w:rsidRDefault="002566B7">
            <w:pPr>
              <w:rPr>
                <w:rFonts w:ascii="Sylfaen" w:hAnsi="Sylfaen"/>
                <w:b/>
                <w:sz w:val="24"/>
                <w:szCs w:val="24"/>
                <w:lang w:eastAsia="ru-RU"/>
              </w:rPr>
            </w:pPr>
            <w:r>
              <w:rPr>
                <w:rFonts w:ascii="Sylfaen" w:hAnsi="Sylfaen"/>
                <w:b/>
                <w:sz w:val="24"/>
                <w:szCs w:val="24"/>
                <w:lang w:eastAsia="ru-RU"/>
              </w:rPr>
              <w:t>10 000 /</w:t>
            </w:r>
            <w:proofErr w:type="spellStart"/>
            <w:r>
              <w:rPr>
                <w:rFonts w:ascii="Sylfaen" w:hAnsi="Sylfaen"/>
                <w:b/>
                <w:sz w:val="24"/>
                <w:szCs w:val="24"/>
                <w:lang w:eastAsia="ru-RU"/>
              </w:rPr>
              <w:t>տաս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24"/>
                <w:szCs w:val="24"/>
                <w:lang w:eastAsia="ru-RU"/>
              </w:rPr>
              <w:t>հազար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  <w:lang w:eastAsia="ru-RU"/>
              </w:rPr>
              <w:t>/</w:t>
            </w:r>
          </w:p>
        </w:tc>
      </w:tr>
      <w:tr w:rsidR="002566B7" w:rsidTr="002566B7">
        <w:trPr>
          <w:trHeight w:val="695"/>
        </w:trPr>
        <w:tc>
          <w:tcPr>
            <w:tcW w:w="9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6B7" w:rsidRDefault="002566B7">
            <w:pPr>
              <w:tabs>
                <w:tab w:val="left" w:pos="2228"/>
              </w:tabs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hy-AM" w:eastAsia="ru-RU"/>
              </w:rPr>
            </w:pPr>
          </w:p>
          <w:p w:rsidR="002566B7" w:rsidRDefault="002566B7">
            <w:pPr>
              <w:tabs>
                <w:tab w:val="left" w:pos="2228"/>
              </w:tabs>
              <w:spacing w:after="0" w:line="240" w:lineRule="auto"/>
              <w:rPr>
                <w:rFonts w:ascii="Sylfaen" w:hAnsi="Sylfaen"/>
                <w:b/>
                <w:sz w:val="24"/>
                <w:szCs w:val="24"/>
                <w:lang w:val="hy-AM" w:eastAsia="ru-RU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 w:eastAsia="ru-RU"/>
              </w:rPr>
              <w:t xml:space="preserve">Ընդամենը                                                                              </w:t>
            </w:r>
            <w:r>
              <w:rPr>
                <w:rFonts w:ascii="Sylfaen" w:hAnsi="Sylfaen"/>
                <w:b/>
                <w:sz w:val="24"/>
                <w:szCs w:val="24"/>
                <w:lang w:eastAsia="ru-RU"/>
              </w:rPr>
              <w:t xml:space="preserve">   20 000 /</w:t>
            </w:r>
            <w:proofErr w:type="spellStart"/>
            <w:r>
              <w:rPr>
                <w:rFonts w:ascii="Sylfaen" w:hAnsi="Sylfaen"/>
                <w:b/>
                <w:sz w:val="24"/>
                <w:szCs w:val="24"/>
                <w:lang w:eastAsia="ru-RU"/>
              </w:rPr>
              <w:t>քսան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Sylfaen" w:hAnsi="Sylfaen"/>
                <w:b/>
                <w:sz w:val="24"/>
                <w:szCs w:val="24"/>
                <w:lang w:eastAsia="ru-RU"/>
              </w:rPr>
              <w:t>հազար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  <w:lang w:eastAsia="ru-RU"/>
              </w:rPr>
              <w:t>/</w:t>
            </w:r>
          </w:p>
        </w:tc>
      </w:tr>
    </w:tbl>
    <w:p w:rsidR="002566B7" w:rsidRDefault="002566B7" w:rsidP="002566B7">
      <w:pPr>
        <w:pStyle w:val="a3"/>
        <w:rPr>
          <w:rFonts w:ascii="Sylfaen" w:hAnsi="Sylfaen"/>
          <w:b/>
          <w:lang w:val="hy-AM"/>
        </w:rPr>
      </w:pPr>
    </w:p>
    <w:p w:rsidR="000A45DA" w:rsidRDefault="000A45DA"/>
    <w:sectPr w:rsidR="000A4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F93"/>
    <w:rsid w:val="000A45DA"/>
    <w:rsid w:val="002566B7"/>
    <w:rsid w:val="00DD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6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66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6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66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9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2019-07-30T10:40:00Z</dcterms:created>
  <dcterms:modified xsi:type="dcterms:W3CDTF">2019-07-30T10:42:00Z</dcterms:modified>
</cp:coreProperties>
</file>