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2"/>
      </w:tblGrid>
      <w:tr w:rsidR="00D95A37" w:rsidRPr="00D95A37" w14:paraId="1EDCDC21" w14:textId="77777777" w:rsidTr="00D95A37">
        <w:trPr>
          <w:tblCellSpacing w:w="7" w:type="dxa"/>
        </w:trPr>
        <w:tc>
          <w:tcPr>
            <w:tcW w:w="4500" w:type="dxa"/>
            <w:vAlign w:val="bottom"/>
            <w:hideMark/>
          </w:tcPr>
          <w:p w14:paraId="0AFC66AA" w14:textId="77777777" w:rsidR="00D95A37" w:rsidRPr="00D95A37" w:rsidRDefault="00D95A37" w:rsidP="00D95A37">
            <w:pPr>
              <w:spacing w:after="0" w:line="240" w:lineRule="auto"/>
              <w:ind w:firstLine="269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Հավելված N 3</w:t>
            </w:r>
          </w:p>
          <w:p w14:paraId="0FFB414E" w14:textId="77777777" w:rsidR="00D95A37" w:rsidRPr="00D95A37" w:rsidRDefault="00D95A37" w:rsidP="00D95A37">
            <w:pPr>
              <w:spacing w:after="0" w:line="240" w:lineRule="auto"/>
              <w:ind w:firstLine="269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ՀՀ կառավարության 2006 թվականի</w:t>
            </w:r>
          </w:p>
          <w:p w14:paraId="350513FF" w14:textId="77777777" w:rsidR="00D95A37" w:rsidRPr="00D95A37" w:rsidRDefault="00D95A37" w:rsidP="00D95A37">
            <w:pPr>
              <w:spacing w:after="0" w:line="240" w:lineRule="auto"/>
              <w:ind w:firstLine="269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նոյեմբերի 16-ի N 1708-Ն որոշման</w:t>
            </w:r>
          </w:p>
        </w:tc>
      </w:tr>
    </w:tbl>
    <w:p w14:paraId="19F5A433" w14:textId="77777777" w:rsidR="00D95A37" w:rsidRPr="00D95A37" w:rsidRDefault="00D95A37" w:rsidP="00D95A3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FA8F391" w14:textId="77777777" w:rsidR="00D95A37" w:rsidRPr="00D95A37" w:rsidRDefault="00D95A37" w:rsidP="00D95A37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  <w:t>Ձև</w:t>
      </w:r>
    </w:p>
    <w:p w14:paraId="0F9506FA" w14:textId="77777777" w:rsidR="00D95A37" w:rsidRPr="00D95A37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3395DB0" w14:textId="77777777" w:rsidR="00D95A37" w:rsidRPr="00B16C09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 Ա Յ Տ</w:t>
      </w:r>
      <w:r w:rsidR="009C7C01"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  </w:t>
      </w:r>
    </w:p>
    <w:p w14:paraId="2ACC23F9" w14:textId="77777777" w:rsidR="00D95A37" w:rsidRPr="00B16C09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9C7C0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</w:p>
    <w:p w14:paraId="748CC4AC" w14:textId="77777777" w:rsidR="00D95A37" w:rsidRPr="00B16C09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Հայաստանի</w:t>
      </w:r>
      <w:r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Հանրապետության</w:t>
      </w:r>
      <w:r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համայնքների</w:t>
      </w:r>
      <w:r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տնտեսական</w:t>
      </w:r>
      <w:r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և</w:t>
      </w:r>
      <w:r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սոցիալական</w:t>
      </w:r>
      <w:r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ենթակառուցվածքների</w:t>
      </w:r>
      <w:r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զարգացմանն</w:t>
      </w:r>
      <w:r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ուղղված</w:t>
      </w:r>
      <w:r w:rsidRPr="00B16C0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սուբվենցիաների</w:t>
      </w:r>
    </w:p>
    <w:p w14:paraId="5761E3AF" w14:textId="77777777" w:rsidR="00D95A37" w:rsidRPr="00B16C09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9C7C0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</w:p>
    <w:tbl>
      <w:tblPr>
        <w:tblW w:w="10069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6330"/>
      </w:tblGrid>
      <w:tr w:rsidR="00D95A37" w:rsidRPr="00D95A37" w14:paraId="017C72CB" w14:textId="77777777" w:rsidTr="009B40BA">
        <w:trPr>
          <w:trHeight w:val="144"/>
          <w:tblCellSpacing w:w="22" w:type="dxa"/>
          <w:jc w:val="center"/>
        </w:trPr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1688B50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Ծրագրի անվանումը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554A2" w14:textId="18B37441" w:rsidR="00D95A37" w:rsidRPr="000615CA" w:rsidRDefault="00B16C09" w:rsidP="00087B8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ՀՀ Արմավիրի մարզի Մեծամոր համայնքի Նորապատ բնակավայրի 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-րդ</w:t>
            </w:r>
            <w:r w:rsidR="00617E1E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,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eastAsia="ru-RU"/>
              </w:rPr>
              <w:t xml:space="preserve"> 9-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en-US" w:eastAsia="ru-RU"/>
              </w:rPr>
              <w:t>րդ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 փողոցների </w:t>
            </w:r>
            <w:r w:rsidR="00617E1E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և 9-րդ փողոցի 1-ին նրբանցքի 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ճանապարհահատվածների ասֆալտապատում</w:t>
            </w:r>
            <w:r w:rsid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, մայթերի կառուցում</w:t>
            </w:r>
            <w:r w:rsidR="00617E1E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 և </w:t>
            </w:r>
            <w:r w:rsidR="00FF14A7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ջերահեռացման համակարգի կառուցում</w:t>
            </w:r>
            <w:r w:rsidR="000615CA" w:rsidRPr="000615C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="000615C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Մրգաշատ բանակավայրի 9-րդ փողոցի ասֆալտապատում։</w:t>
            </w:r>
          </w:p>
        </w:tc>
      </w:tr>
      <w:tr w:rsidR="00D95A37" w:rsidRPr="00D95A37" w14:paraId="371352CE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4C821C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Մարզ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824A9" w14:textId="77777777" w:rsidR="00D95A37" w:rsidRPr="00087B80" w:rsidRDefault="00B16C09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Արմավիրի մարզ </w:t>
            </w:r>
          </w:p>
        </w:tc>
      </w:tr>
      <w:tr w:rsidR="00D95A37" w:rsidRPr="00D95A37" w14:paraId="05830E6B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B5C7E2D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Համայնքը /համայնքները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18048" w14:textId="63BB1ECC" w:rsidR="00D95A37" w:rsidRPr="00087B80" w:rsidRDefault="00B16C09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Մեծամոր համայնք Նորապատ</w:t>
            </w:r>
            <w:r w:rsidR="000615CA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և Մրգաշատ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="000615CA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ներ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</w:tc>
      </w:tr>
      <w:tr w:rsidR="00D95A37" w:rsidRPr="000615CA" w14:paraId="564E009C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FCCE48F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8F294" w14:textId="393BC942" w:rsidR="00B16C09" w:rsidRPr="00087B80" w:rsidRDefault="00B16C09" w:rsidP="00B16C0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</w:pPr>
            <w:r w:rsidRPr="000615C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Նորապատ</w:t>
            </w:r>
            <w:r w:rsidR="000615CA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0615CA" w:rsidRPr="00E908FC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բնակավայր՝ 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 հեռավորությունը մայրաքաղաք Երևանից՝ 45 կմ, մարզկենտրոնից՝ 2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կմ</w:t>
            </w:r>
          </w:p>
          <w:p w14:paraId="0F3AE9F4" w14:textId="77777777" w:rsidR="000615CA" w:rsidRPr="00E908FC" w:rsidRDefault="000615CA" w:rsidP="000615CA">
            <w:pPr>
              <w:spacing w:before="120" w:after="0"/>
              <w:ind w:right="57"/>
              <w:jc w:val="both"/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</w:pPr>
            <w:r w:rsidRPr="00E908FC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Մրգաշատ բնակավայր՝ </w:t>
            </w:r>
            <w:r w:rsidRPr="00E908FC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հեռավորությունը մայրաքաղաք Երևանից՝ 42կմ, մարզկենտրոնից՝ 5կմ</w:t>
            </w:r>
          </w:p>
          <w:p w14:paraId="4F2EED2F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D95A37" w:rsidRPr="00D95A37" w14:paraId="37754745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97A4707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/բնակավայրի բնակչությունը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38FAA" w14:textId="77777777" w:rsidR="00B16C09" w:rsidRPr="00087B80" w:rsidRDefault="00B16C09" w:rsidP="00B16C09">
            <w:pPr>
              <w:spacing w:after="12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Մեծամոր խոշորացված համայնքը՝ 80</w:t>
            </w:r>
            <w:r w:rsidRPr="00087B80">
              <w:rPr>
                <w:rFonts w:ascii="Cambria Math" w:eastAsia="Times New Roman" w:hAnsi="Cambria Math" w:cs="Cambria Math"/>
                <w:i/>
                <w:iCs/>
                <w:color w:val="000000"/>
                <w:sz w:val="20"/>
                <w:szCs w:val="20"/>
                <w:lang w:val="hy-AM" w:eastAsia="ru-RU"/>
              </w:rPr>
              <w:t>․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284 բնակիչ</w:t>
            </w:r>
          </w:p>
          <w:p w14:paraId="2AAB4879" w14:textId="77777777" w:rsidR="00B16C09" w:rsidRDefault="00B16C09" w:rsidP="00B16C09">
            <w:pPr>
              <w:spacing w:after="12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Նորապատ բնակավայր՝ 2</w:t>
            </w:r>
            <w:r w:rsidR="00087B80">
              <w:rPr>
                <w:rFonts w:ascii="Cambria Math" w:eastAsia="Times New Roman" w:hAnsi="Cambria Math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․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441 բնակիչ</w:t>
            </w:r>
          </w:p>
          <w:p w14:paraId="08080A06" w14:textId="5F05433F" w:rsidR="00D95A37" w:rsidRPr="000615CA" w:rsidRDefault="000615CA" w:rsidP="000615CA">
            <w:pPr>
              <w:spacing w:after="0"/>
              <w:ind w:right="83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E908FC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 xml:space="preserve">Մրգաշատ`  </w:t>
            </w:r>
            <w:r w:rsidRPr="00E908FC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  <w:r w:rsidRPr="00E908FC">
              <w:rPr>
                <w:rFonts w:ascii="Cambria Math" w:hAnsi="Cambria Math" w:cs="Cambria Math"/>
                <w:i/>
                <w:sz w:val="20"/>
                <w:szCs w:val="20"/>
                <w:lang w:val="hy-AM"/>
              </w:rPr>
              <w:t>․</w:t>
            </w:r>
            <w:r w:rsidRPr="00E908FC">
              <w:rPr>
                <w:rFonts w:ascii="GHEA Grapalat" w:hAnsi="GHEA Grapalat"/>
                <w:i/>
                <w:sz w:val="20"/>
                <w:szCs w:val="20"/>
                <w:lang w:val="hy-AM"/>
              </w:rPr>
              <w:t>816</w:t>
            </w:r>
            <w:r w:rsidRPr="00E908FC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 xml:space="preserve"> բնակիչ</w:t>
            </w:r>
          </w:p>
        </w:tc>
      </w:tr>
      <w:tr w:rsidR="00D95A37" w:rsidRPr="00D95A37" w14:paraId="0CBF3550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293BF9A9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Սահմանամերձ համայնք/բնակավայր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588D4" w14:textId="77777777" w:rsidR="00D95A37" w:rsidRPr="00087B80" w:rsidRDefault="00B16C09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Նորապատ՝ սահմանամերձ չէ</w:t>
            </w:r>
          </w:p>
        </w:tc>
      </w:tr>
      <w:tr w:rsidR="00D95A37" w:rsidRPr="00D95A37" w14:paraId="28DD1D7C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6D0120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Բարձր լեռնային համայնք /բնակավայրի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0F1E7" w14:textId="1E62E146" w:rsidR="00D95A37" w:rsidRPr="00087B80" w:rsidRDefault="00B16C09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Բարձր լեռնային բնակավայր</w:t>
            </w:r>
            <w:r w:rsidR="000615CA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ներ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չ</w:t>
            </w:r>
            <w:r w:rsidR="000615CA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են</w:t>
            </w:r>
          </w:p>
        </w:tc>
      </w:tr>
      <w:tr w:rsidR="00D95A37" w:rsidRPr="00D95A37" w14:paraId="127B464E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5C0ED79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գլխավոր հատակագծի առկայություն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5FB99" w14:textId="77777777" w:rsidR="00D95A37" w:rsidRDefault="00B16C09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Նորապատ՝ ոչ</w:t>
            </w:r>
          </w:p>
          <w:p w14:paraId="2041DA86" w14:textId="77777777" w:rsidR="000615CA" w:rsidRPr="00E908FC" w:rsidRDefault="000615CA" w:rsidP="000615CA">
            <w:pPr>
              <w:spacing w:after="0"/>
              <w:ind w:right="85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E908FC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Մրգաշատ՝ ոչ</w:t>
            </w:r>
          </w:p>
          <w:p w14:paraId="1563031E" w14:textId="22FB00FE" w:rsidR="000615CA" w:rsidRPr="00087B80" w:rsidRDefault="000615CA" w:rsidP="000615C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D95A37" w:rsidRPr="000615CA" w14:paraId="27AF6D4C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44DEDA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՝</w:t>
            </w:r>
            <w:r w:rsidRPr="00D9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5A37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eastAsia="ru-RU"/>
              </w:rPr>
              <w:t>հստակ նշելով՝</w:t>
            </w:r>
          </w:p>
          <w:p w14:paraId="532613BB" w14:textId="77777777" w:rsid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- ջրամատակարարման և ջրահեռացման համակարգից օգտվող համայնքի բնակչության տոկոսը և ջրամատակարարման տևողությունը,</w:t>
            </w:r>
          </w:p>
          <w:p w14:paraId="46A4A0F4" w14:textId="77777777" w:rsidR="000615CA" w:rsidRPr="00D95A37" w:rsidRDefault="000615CA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  <w:p w14:paraId="76CFD229" w14:textId="77777777" w:rsid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- գազամատակարարման համակարգից օգտվող համայնքի բնակչության տոկոսը,</w:t>
            </w:r>
          </w:p>
          <w:p w14:paraId="7EBC94E9" w14:textId="77777777" w:rsidR="000615CA" w:rsidRDefault="000615CA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13DBA37" w14:textId="77777777" w:rsidR="000615CA" w:rsidRPr="00D95A37" w:rsidRDefault="000615CA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  <w:p w14:paraId="1DBE57F2" w14:textId="77777777" w:rsidR="00B16C09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0957601C" w14:textId="77777777" w:rsidR="000615CA" w:rsidRDefault="000615CA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7922CF8" w14:textId="77777777" w:rsidR="000615CA" w:rsidRDefault="000615CA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F5F8645" w14:textId="77777777" w:rsidR="000615CA" w:rsidRPr="00087B80" w:rsidRDefault="000615CA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A40ABDE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E2C08" w14:textId="77777777" w:rsidR="00B16C09" w:rsidRPr="00087B80" w:rsidRDefault="00B16C09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50BBF437" w14:textId="77777777" w:rsidR="00B16C09" w:rsidRPr="00087B80" w:rsidRDefault="00B16C09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5594BC7E" w14:textId="77777777" w:rsidR="00B16C09" w:rsidRPr="00087B80" w:rsidRDefault="00B16C09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461017CC" w14:textId="77777777" w:rsidR="00B16C09" w:rsidRPr="00087B80" w:rsidRDefault="00B16C09" w:rsidP="00087B80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Նորապատ </w:t>
            </w:r>
            <w:r w:rsidRPr="00087B8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բնակավայրում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 առկա է շուրջօրյա ջրամատակարարում, որից օգտվողների թիվը կազմում է 95</w:t>
            </w:r>
            <w:r w:rsidRPr="00087B80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%։</w:t>
            </w:r>
          </w:p>
          <w:p w14:paraId="726DC7C5" w14:textId="77777777" w:rsidR="00B16C09" w:rsidRDefault="00B16C09" w:rsidP="00087B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334FC1BD" w14:textId="77777777" w:rsidR="000615CA" w:rsidRDefault="000615CA" w:rsidP="000615CA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E908FC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Մրգաշատ </w:t>
            </w:r>
            <w:r w:rsidRPr="00E908FC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բնակավայրում</w:t>
            </w:r>
            <w:r w:rsidRPr="00E908FC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 առկա է շուրջօրյա ջրամատակարարում, որից օգտվողների թիվը կազմում է 98</w:t>
            </w:r>
            <w:r w:rsidRPr="00E908FC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%։</w:t>
            </w:r>
          </w:p>
          <w:p w14:paraId="7895C886" w14:textId="77777777" w:rsidR="00087B80" w:rsidRDefault="00087B80" w:rsidP="00087B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33921DF6" w14:textId="77777777" w:rsidR="000615CA" w:rsidRDefault="000615CA" w:rsidP="00087B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253AB58A" w14:textId="77777777" w:rsidR="00087B80" w:rsidRPr="00087B80" w:rsidRDefault="00087B80" w:rsidP="00087B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58534885" w14:textId="77777777" w:rsidR="00B16C09" w:rsidRPr="00087B80" w:rsidRDefault="00B16C09" w:rsidP="00087B80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hy-AM"/>
              </w:rPr>
              <w:lastRenderedPageBreak/>
              <w:t xml:space="preserve">Նորապատ </w:t>
            </w:r>
            <w:r w:rsidRPr="00087B80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բնակավայրը</w:t>
            </w:r>
            <w:r w:rsidRPr="00087B80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գազաֆիկացված է և օգտվողների թիվը կազմում է բնակավայրի 98%։</w:t>
            </w:r>
          </w:p>
          <w:p w14:paraId="0E120AE8" w14:textId="77777777" w:rsidR="00B16C09" w:rsidRDefault="00B16C09" w:rsidP="00087B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599EAEE5" w14:textId="77777777" w:rsidR="000615CA" w:rsidRPr="00E908FC" w:rsidRDefault="000615CA" w:rsidP="000615CA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E908FC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hy-AM"/>
              </w:rPr>
              <w:t xml:space="preserve">Մրգաշատ </w:t>
            </w:r>
            <w:r w:rsidRPr="00E908FC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բնակավայրը</w:t>
            </w:r>
            <w:r w:rsidRPr="00E908FC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գազաֆիկացված է և օգտվողների թիվը կազմում է բնակավայրի 95%։</w:t>
            </w:r>
          </w:p>
          <w:p w14:paraId="65393208" w14:textId="77777777" w:rsidR="00087B80" w:rsidRDefault="00087B80" w:rsidP="00087B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5E414F3F" w14:textId="77777777" w:rsidR="00087B80" w:rsidRDefault="00087B80" w:rsidP="00087B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248D1486" w14:textId="77777777" w:rsidR="000615CA" w:rsidRPr="00087B80" w:rsidRDefault="000615CA" w:rsidP="00087B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  <w:p w14:paraId="0A8A04C6" w14:textId="77777777" w:rsidR="00B16C09" w:rsidRDefault="00B16C09" w:rsidP="00087B80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hy-AM"/>
              </w:rPr>
              <w:t xml:space="preserve">Նորապատ </w:t>
            </w:r>
            <w:r w:rsidRPr="00087B80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բնակավայր</w:t>
            </w:r>
            <w:r w:rsidRPr="00087B80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>ում</w:t>
            </w:r>
            <w:r w:rsidRPr="00087B80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ոռոգման համակարգից օգտվում է բնակչության  100%-ը, բնակավայրում գյուղատնտեսական հողերից ոռոգվող հողատարածները կազմում են 100%։</w:t>
            </w:r>
          </w:p>
          <w:p w14:paraId="6BD22B2E" w14:textId="77777777" w:rsidR="000615CA" w:rsidRPr="00087B80" w:rsidRDefault="000615CA" w:rsidP="00087B80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</w:p>
          <w:p w14:paraId="1DB503DB" w14:textId="77777777" w:rsidR="000615CA" w:rsidRDefault="000615CA" w:rsidP="000615CA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E908FC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hy-AM"/>
              </w:rPr>
              <w:t xml:space="preserve">Մրգաշատ </w:t>
            </w:r>
            <w:r w:rsidRPr="00E908FC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բնակավայր</w:t>
            </w:r>
            <w:r w:rsidRPr="00E908FC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>ում</w:t>
            </w:r>
            <w:r w:rsidRPr="00E908FC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ոռոգման համակարգից օգտվում է բնակչության  90%-ը, բնակավայրում գյուղատնտեսական հողերից ոռոգվող հողատարածները կազմում են 80%։</w:t>
            </w:r>
          </w:p>
          <w:p w14:paraId="6BE5CE15" w14:textId="77777777" w:rsidR="00B16C09" w:rsidRDefault="00B16C09" w:rsidP="00087B80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</w:p>
          <w:p w14:paraId="5764D8A3" w14:textId="77777777" w:rsidR="000615CA" w:rsidRPr="00087B80" w:rsidRDefault="000615CA" w:rsidP="00087B80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</w:p>
          <w:p w14:paraId="6A1FF7A2" w14:textId="77777777" w:rsidR="00B16C09" w:rsidRPr="00087B80" w:rsidRDefault="00B16C09" w:rsidP="00087B80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</w:p>
          <w:p w14:paraId="676BF35E" w14:textId="77777777" w:rsidR="00B16C09" w:rsidRDefault="00B16C09" w:rsidP="00087B80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hy-AM"/>
              </w:rPr>
              <w:t xml:space="preserve">Նորապատ </w:t>
            </w:r>
            <w:r w:rsidRPr="00087B80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>բնակավայրում</w:t>
            </w:r>
            <w:r w:rsidRPr="00087B80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լուսավորության համակարգի առկայությամբ փողոցները  կազմում են 100%, առկա է էներգախնայող  ԼԵԴ լուսավորություն։</w:t>
            </w:r>
          </w:p>
          <w:p w14:paraId="4D7678EB" w14:textId="77777777" w:rsidR="000615CA" w:rsidRPr="00087B80" w:rsidRDefault="000615CA" w:rsidP="00087B80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</w:p>
          <w:p w14:paraId="39229542" w14:textId="77777777" w:rsidR="000615CA" w:rsidRDefault="000615CA" w:rsidP="000615CA">
            <w:pPr>
              <w:spacing w:after="0" w:line="24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E908FC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hy-AM"/>
              </w:rPr>
              <w:t xml:space="preserve">Մրգաշատ </w:t>
            </w:r>
            <w:r w:rsidRPr="00E908FC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>բնակավայրում</w:t>
            </w:r>
            <w:r w:rsidRPr="00E908FC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լուսավորության համակարգի առկայությամբ փողոցները  կազմում են 50% և մասնակի  առկա է էներգախնայող  ԼԵԴ լուսավորություն։</w:t>
            </w:r>
          </w:p>
          <w:p w14:paraId="33643E1B" w14:textId="77777777" w:rsidR="00B16C09" w:rsidRPr="00087B80" w:rsidRDefault="00B16C09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D95A37" w:rsidRPr="000615CA" w14:paraId="45B62C04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00CE22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0B9CF" w14:textId="77777777" w:rsidR="00B16C09" w:rsidRPr="00087B80" w:rsidRDefault="00B16C09" w:rsidP="00087B80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Նորապատ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բնակավայրը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հիմնադրվել է 1928 թվականին։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 Նորապատ բնակավայրի վարչական տարածքը 382,6 հա է,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գտնվում է ծովի մակերևույթից 855 մ բարձրության վրա։ 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Բնակավայրը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սահմանակից է Մրգաշատ, Հացիկ, Սարդարապատ 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բնակավայրերին և ք</w:t>
            </w:r>
            <w:r w:rsidRPr="00087B80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lang w:val="hy-AM" w:eastAsia="ru-RU"/>
              </w:rPr>
              <w:t>․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087B80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lang w:val="hy-AM" w:eastAsia="ru-RU"/>
              </w:rPr>
              <w:t>Արմավիրին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։</w:t>
            </w:r>
          </w:p>
          <w:p w14:paraId="7314EA4D" w14:textId="77777777" w:rsidR="00367174" w:rsidRDefault="00B16C09" w:rsidP="00087B80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Բնակավայրում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գործում է 1 դպրոցական, 1 նախադպրոցական հաստատություն, 1 մշակույթի տուն բժշկական կենտրոն և  այլ հասարակական օբյեկտներ։ 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Բնակավայրը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ուղիղ տրասպորտային կապ ունի մայրաքաղաք </w:t>
            </w:r>
          </w:p>
          <w:p w14:paraId="046D7D58" w14:textId="77777777" w:rsidR="00B16C09" w:rsidRPr="00087B80" w:rsidRDefault="00B16C09" w:rsidP="00087B80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Երևանի և մարզկենտրոն՝ Արմավիրի հետ։   </w:t>
            </w:r>
          </w:p>
          <w:p w14:paraId="776E45B3" w14:textId="77777777" w:rsidR="00B16C09" w:rsidRPr="00087B80" w:rsidRDefault="00B16C09" w:rsidP="00087B80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Բնակչության մի մասը զբաղվում է գյուղատնտեսությամբ՝ մասնավորապես այգեգործությամբ։</w:t>
            </w:r>
          </w:p>
          <w:p w14:paraId="5C74CEB9" w14:textId="77777777" w:rsidR="00921E1C" w:rsidRDefault="003F6DF9" w:rsidP="00087B80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Բնակավայրերի </w:t>
            </w:r>
            <w:r w:rsidR="00921E1C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փողոցների</w:t>
            </w:r>
            <w:r w:rsidR="002D1892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և նրբանցքների</w:t>
            </w:r>
            <w:r w:rsidR="00921E1C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ասֆալտապատման,  բետոնապատման և փոսալցման աշխատանքների կարևորությունը կայանում է նրանում, որ դրա իրականացմամբ ապահովվում է  անվտանգ երթևեկությունը և մարդկանց բնականոն տեղաշարժը: </w:t>
            </w:r>
            <w:r w:rsidR="00CD6E84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2-րդ և 9-րդ փողոցներում է գտնվում կոյուղին, </w:t>
            </w:r>
            <w:r w:rsidR="00A0058F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որը</w:t>
            </w:r>
            <w:r w:rsidR="00CD6E84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շա</w:t>
            </w:r>
            <w:r w:rsidR="00213D7B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</w:t>
            </w:r>
            <w:r w:rsidR="00CD6E84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ագործման</w:t>
            </w:r>
            <w:r w:rsidR="00A0058F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գրեթե </w:t>
            </w:r>
            <w:r w:rsidR="00CD6E84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ենթակա չէ։ 2024 թվականի ծրագրով նախատես</w:t>
            </w:r>
            <w:r w:rsidR="00213D7B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վ</w:t>
            </w:r>
            <w:r w:rsidR="00CD6E84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ում է իրականացնել կոյուղու </w:t>
            </w:r>
            <w:r w:rsidR="00213D7B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փոխարինում, որի իրականացմամբ նպատակային է համարվում իրականացնել նաև վերոնշյալ փողոցների </w:t>
            </w:r>
            <w:r w:rsidR="00A0058F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ասֆալտապատում</w:t>
            </w:r>
            <w:r w:rsidR="00213D7B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։ </w:t>
            </w:r>
            <w:r w:rsidR="00921E1C"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Նորապատ բնակավայրի 2-րդ և 9-</w:t>
            </w:r>
            <w:r w:rsidR="00921E1C" w:rsidRPr="00087B80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lastRenderedPageBreak/>
              <w:t>րդ փողոցների ճանապարհի  ասֆալտապատման</w:t>
            </w:r>
            <w:r w:rsidR="00921E1C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աշխատանքների կատարումը հանդիսանում է առաջնահերթություն, քանի որ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այդ հատվածում են գտնվում բնակավայրի հիմնական ենթակառուցվածքները՝ Նորապատի միջնակարգ դպրոց ՊՈԱԿ-ը, նախադպրոցական հաստատությունը</w:t>
            </w:r>
            <w:r w:rsidR="00921E1C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,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բուժամբուլատորիան։</w:t>
            </w:r>
            <w:r w:rsidR="00921E1C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Ծրագրի իրականացմամբ իրականություն կդառնա </w:t>
            </w:r>
            <w:r w:rsidR="00921E1C"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բնակչության սոցիալական պայմանների բարելավումը, բարենպաստ միջավայրի ստեղծումը, դպրոցահասակ և նախադպրոցական տարիքի երեխաների ապահով և անվտանգ տեղաշարժը, ինչպես նաև որոշ չափով  կբարելավվի  բնակավայրի արտաքին տեսքը:</w:t>
            </w:r>
          </w:p>
          <w:p w14:paraId="082B823A" w14:textId="77777777" w:rsidR="00FF14A7" w:rsidRPr="00087B80" w:rsidRDefault="00FF14A7" w:rsidP="00087B80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  <w:p w14:paraId="082F9795" w14:textId="77777777" w:rsidR="00FF14A7" w:rsidRPr="00087B80" w:rsidRDefault="00FF14A7" w:rsidP="00FF14A7">
            <w:pPr>
              <w:spacing w:after="0"/>
              <w:jc w:val="both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Նորապատ բնակավայրի 2-րդ փողոց</w:t>
            </w:r>
          </w:p>
          <w:p w14:paraId="24D6DE8F" w14:textId="77777777" w:rsidR="00FF14A7" w:rsidRPr="00087B80" w:rsidRDefault="00FF14A7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Երկարությունը՝ 1</w:t>
            </w:r>
            <w:r w:rsidR="002D1892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60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</w:t>
            </w:r>
          </w:p>
          <w:p w14:paraId="6224ECF6" w14:textId="77777777" w:rsidR="00FF14A7" w:rsidRDefault="00FF14A7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Լայնությունը՝ </w:t>
            </w:r>
            <w:r w:rsidR="00057D1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</w:t>
            </w:r>
          </w:p>
          <w:p w14:paraId="3DA3917A" w14:textId="77777777" w:rsidR="007D3288" w:rsidRPr="007D3288" w:rsidRDefault="007D3288" w:rsidP="007D3288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Մայթերի լայնությունը՝ 1</w:t>
            </w:r>
            <w:r w:rsidRPr="007D3288">
              <w:rPr>
                <w:rFonts w:ascii="Cambria Math" w:hAnsi="Cambria Math" w:cs="Cambria Math"/>
                <w:i/>
                <w:iCs/>
                <w:sz w:val="20"/>
                <w:szCs w:val="20"/>
                <w:lang w:val="hy-AM"/>
              </w:rPr>
              <w:t>․</w:t>
            </w: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2 գծ</w:t>
            </w:r>
            <w:r w:rsidRPr="007D3288">
              <w:rPr>
                <w:rFonts w:ascii="Cambria Math" w:hAnsi="Cambria Math" w:cs="Cambria Math"/>
                <w:i/>
                <w:iCs/>
                <w:sz w:val="20"/>
                <w:szCs w:val="20"/>
                <w:lang w:val="hy-AM"/>
              </w:rPr>
              <w:t>․</w:t>
            </w: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</w:t>
            </w:r>
          </w:p>
          <w:p w14:paraId="4710D5AE" w14:textId="77777777" w:rsidR="007D3288" w:rsidRPr="00087B80" w:rsidRDefault="007D3288" w:rsidP="009B40BA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Մակերեսային ջրերի ջրահեռացման լայնոթյունը՝ 40 սմ</w:t>
            </w:r>
          </w:p>
          <w:p w14:paraId="6BE23E50" w14:textId="77777777" w:rsidR="00FF14A7" w:rsidRDefault="00FF14A7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Մակերեսը՝ 1</w:t>
            </w:r>
            <w:r>
              <w:rPr>
                <w:rFonts w:ascii="Cambria Math" w:hAnsi="Cambria Math"/>
                <w:i/>
                <w:iCs/>
                <w:sz w:val="20"/>
                <w:szCs w:val="20"/>
                <w:lang w:val="hy-AM"/>
              </w:rPr>
              <w:t>․</w:t>
            </w:r>
            <w:r w:rsidR="00057D1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120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քմ</w:t>
            </w:r>
          </w:p>
          <w:p w14:paraId="617D758D" w14:textId="77777777" w:rsidR="00FF14A7" w:rsidRDefault="00FF14A7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  <w:p w14:paraId="2513910B" w14:textId="77777777" w:rsidR="00A16C36" w:rsidRPr="00087B80" w:rsidRDefault="00A0058F" w:rsidP="00087B80">
            <w:pPr>
              <w:spacing w:after="0"/>
              <w:jc w:val="both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Նորապատ բնակավայրի 9-րդ փողոց</w:t>
            </w:r>
          </w:p>
          <w:p w14:paraId="7AB01F45" w14:textId="77777777" w:rsidR="00A0058F" w:rsidRPr="00087B80" w:rsidRDefault="00A0058F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Երկարությունը՝ 1100</w:t>
            </w:r>
            <w:r w:rsid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</w:t>
            </w:r>
          </w:p>
          <w:p w14:paraId="51AC96D2" w14:textId="77777777" w:rsidR="00A0058F" w:rsidRDefault="00A0058F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Լայնությունը՝ </w:t>
            </w:r>
            <w:r w:rsidR="00057D1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7</w:t>
            </w:r>
            <w:r w:rsid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</w:t>
            </w:r>
          </w:p>
          <w:p w14:paraId="6522E0C3" w14:textId="77777777" w:rsidR="009B40BA" w:rsidRPr="007D3288" w:rsidRDefault="009B40BA" w:rsidP="009B40BA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Մայթերի լայնությունը՝ 1</w:t>
            </w:r>
            <w:r w:rsidRPr="007D3288">
              <w:rPr>
                <w:rFonts w:ascii="Cambria Math" w:hAnsi="Cambria Math" w:cs="Cambria Math"/>
                <w:i/>
                <w:iCs/>
                <w:sz w:val="20"/>
                <w:szCs w:val="20"/>
                <w:lang w:val="hy-AM"/>
              </w:rPr>
              <w:t>․</w:t>
            </w: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2 գծ</w:t>
            </w:r>
            <w:r w:rsidRPr="007D3288">
              <w:rPr>
                <w:rFonts w:ascii="Cambria Math" w:hAnsi="Cambria Math" w:cs="Cambria Math"/>
                <w:i/>
                <w:iCs/>
                <w:sz w:val="20"/>
                <w:szCs w:val="20"/>
                <w:lang w:val="hy-AM"/>
              </w:rPr>
              <w:t>․</w:t>
            </w: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</w:t>
            </w:r>
          </w:p>
          <w:p w14:paraId="061576F4" w14:textId="77777777" w:rsidR="009B40BA" w:rsidRPr="00087B80" w:rsidRDefault="009B40BA" w:rsidP="009B40BA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Մակերեսային ջրերի ջրահեռացման լայնոթյունը՝ 40 սմ</w:t>
            </w:r>
          </w:p>
          <w:p w14:paraId="00812784" w14:textId="77777777" w:rsidR="00A0058F" w:rsidRDefault="00A0058F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Մակերեսը՝ </w:t>
            </w:r>
            <w:r w:rsidR="00057D1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7</w:t>
            </w:r>
            <w:r w:rsidR="00057D15">
              <w:rPr>
                <w:rFonts w:ascii="Cambria Math" w:hAnsi="Cambria Math"/>
                <w:i/>
                <w:iCs/>
                <w:sz w:val="20"/>
                <w:szCs w:val="20"/>
                <w:lang w:val="hy-AM"/>
              </w:rPr>
              <w:t>․</w:t>
            </w:r>
            <w:r w:rsidR="00057D1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700</w:t>
            </w:r>
            <w:r w:rsid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քմ</w:t>
            </w:r>
          </w:p>
          <w:p w14:paraId="75D5A141" w14:textId="77777777" w:rsidR="00FF14A7" w:rsidRDefault="00FF14A7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  <w:p w14:paraId="1F98448F" w14:textId="77777777" w:rsidR="00D95A37" w:rsidRDefault="00FF14A7" w:rsidP="00FF14A7">
            <w:pPr>
              <w:spacing w:after="0"/>
              <w:jc w:val="both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Նորապատ բնակավայրի 9-րդ փողոց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1-ին նրբանցք</w:t>
            </w:r>
          </w:p>
          <w:p w14:paraId="2F8AF067" w14:textId="77777777" w:rsidR="00FF14A7" w:rsidRPr="00087B80" w:rsidRDefault="00FF14A7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Երկարությունը՝ 1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60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</w:t>
            </w:r>
          </w:p>
          <w:p w14:paraId="003559B7" w14:textId="77777777" w:rsidR="00FF14A7" w:rsidRDefault="00FF14A7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Լայնությունը՝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7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</w:t>
            </w:r>
          </w:p>
          <w:p w14:paraId="19BF8119" w14:textId="77777777" w:rsidR="009B40BA" w:rsidRPr="007D3288" w:rsidRDefault="009B40BA" w:rsidP="009B40BA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Մայթերի լայնությունը՝ 1</w:t>
            </w:r>
            <w:r w:rsidRPr="007D3288">
              <w:rPr>
                <w:rFonts w:ascii="Cambria Math" w:hAnsi="Cambria Math" w:cs="Cambria Math"/>
                <w:i/>
                <w:iCs/>
                <w:sz w:val="20"/>
                <w:szCs w:val="20"/>
                <w:lang w:val="hy-AM"/>
              </w:rPr>
              <w:t>․</w:t>
            </w: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2 գծ</w:t>
            </w:r>
            <w:r w:rsidRPr="007D3288">
              <w:rPr>
                <w:rFonts w:ascii="Cambria Math" w:hAnsi="Cambria Math" w:cs="Cambria Math"/>
                <w:i/>
                <w:iCs/>
                <w:sz w:val="20"/>
                <w:szCs w:val="20"/>
                <w:lang w:val="hy-AM"/>
              </w:rPr>
              <w:t>․</w:t>
            </w: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</w:t>
            </w:r>
          </w:p>
          <w:p w14:paraId="62C857BA" w14:textId="77777777" w:rsidR="009B40BA" w:rsidRPr="00087B80" w:rsidRDefault="009B40BA" w:rsidP="009B40BA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D328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Մակերեսային ջրերի ջրահեռացման լայնոթյունը՝ 40 սմ</w:t>
            </w:r>
          </w:p>
          <w:p w14:paraId="3ADA52E5" w14:textId="77777777" w:rsidR="00FF14A7" w:rsidRDefault="00FF14A7" w:rsidP="00FF14A7">
            <w:pPr>
              <w:spacing w:after="0"/>
              <w:ind w:firstLine="284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Մակերեսը՝ 1</w:t>
            </w:r>
            <w:r>
              <w:rPr>
                <w:rFonts w:ascii="Cambria Math" w:hAnsi="Cambria Math"/>
                <w:i/>
                <w:iCs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120 </w:t>
            </w:r>
            <w:r w:rsidRPr="00087B8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քմ</w:t>
            </w:r>
          </w:p>
          <w:p w14:paraId="16A1484D" w14:textId="1C8FA9C2" w:rsidR="000615CA" w:rsidRDefault="000615CA" w:rsidP="000615CA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  <w:p w14:paraId="44C72F4A" w14:textId="354E683C" w:rsidR="000615CA" w:rsidRPr="00114F37" w:rsidRDefault="000615CA" w:rsidP="000615CA">
            <w:pPr>
              <w:spacing w:after="0"/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14F3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Մրգաշատ բնակավայրի 9-րդ փողոց</w:t>
            </w:r>
          </w:p>
          <w:p w14:paraId="4B378162" w14:textId="77777777" w:rsidR="00114F37" w:rsidRPr="00114F37" w:rsidRDefault="00114F37" w:rsidP="00114F37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114F3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Երկարությունը՝ 800 մ</w:t>
            </w:r>
          </w:p>
          <w:p w14:paraId="2B6B5B94" w14:textId="77777777" w:rsidR="00114F37" w:rsidRPr="00114F37" w:rsidRDefault="00114F37" w:rsidP="00114F37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114F3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Լայնությունը՝ 5 մ</w:t>
            </w:r>
          </w:p>
          <w:p w14:paraId="50A50179" w14:textId="77777777" w:rsidR="00114F37" w:rsidRDefault="00114F37" w:rsidP="00114F37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114F3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Մակերեսը՝ 4</w:t>
            </w:r>
            <w:r w:rsidRPr="00114F37">
              <w:rPr>
                <w:rFonts w:ascii="Cambria Math" w:hAnsi="Cambria Math" w:cs="Cambria Math"/>
                <w:i/>
                <w:iCs/>
                <w:sz w:val="20"/>
                <w:szCs w:val="20"/>
                <w:lang w:val="hy-AM"/>
              </w:rPr>
              <w:t>․</w:t>
            </w:r>
            <w:r w:rsidRPr="00114F37">
              <w:rPr>
                <w:rFonts w:ascii="GHEA Grapalat" w:hAnsi="GHEA Grapalat" w:cs="Cambria Math"/>
                <w:i/>
                <w:iCs/>
                <w:sz w:val="20"/>
                <w:szCs w:val="20"/>
                <w:lang w:val="hy-AM"/>
              </w:rPr>
              <w:t>0</w:t>
            </w:r>
            <w:r w:rsidRPr="00114F3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00 քմ</w:t>
            </w:r>
          </w:p>
          <w:p w14:paraId="6176938E" w14:textId="77777777" w:rsidR="00114F37" w:rsidRPr="00114F37" w:rsidRDefault="00114F37" w:rsidP="00114F37">
            <w:pPr>
              <w:spacing w:after="0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  <w:p w14:paraId="09D83000" w14:textId="33E10F9C" w:rsidR="00FF14A7" w:rsidRPr="00FF14A7" w:rsidRDefault="00FF14A7" w:rsidP="00FF14A7">
            <w:pPr>
              <w:spacing w:after="0"/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 xml:space="preserve">  </w:t>
            </w:r>
            <w:r w:rsidRPr="00057D15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 xml:space="preserve">Ընդամենը՝ </w:t>
            </w:r>
            <w:r w:rsidR="00114F3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13</w:t>
            </w:r>
            <w:r w:rsidRPr="00057D15">
              <w:rPr>
                <w:rFonts w:ascii="Cambria Math" w:hAnsi="Cambria Math" w:cs="Cambria Math"/>
                <w:b/>
                <w:bCs/>
                <w:i/>
                <w:iCs/>
                <w:sz w:val="20"/>
                <w:szCs w:val="20"/>
                <w:lang w:val="hy-AM"/>
              </w:rPr>
              <w:t>․</w:t>
            </w:r>
            <w:r w:rsidR="00057D15" w:rsidRPr="00057D15">
              <w:rPr>
                <w:rFonts w:ascii="GHEA Grapalat" w:hAnsi="GHEA Grapalat" w:cs="Cambria Math"/>
                <w:b/>
                <w:bCs/>
                <w:i/>
                <w:iCs/>
                <w:sz w:val="20"/>
                <w:szCs w:val="20"/>
                <w:lang w:val="hy-AM"/>
              </w:rPr>
              <w:t>940</w:t>
            </w:r>
            <w:r w:rsidRPr="00FF14A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 xml:space="preserve"> քմ մակերես</w:t>
            </w:r>
          </w:p>
        </w:tc>
      </w:tr>
      <w:tr w:rsidR="00D95A37" w:rsidRPr="000615CA" w14:paraId="5EA4CABB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C3823F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8A132" w14:textId="77777777" w:rsidR="00921E1C" w:rsidRPr="00FF14A7" w:rsidRDefault="00921E1C" w:rsidP="00921E1C">
            <w:pPr>
              <w:spacing w:after="12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FF14A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Ծրագրի իրականացման արդյունքում</w:t>
            </w:r>
            <w:r w:rsidRPr="00FF14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կունենանք </w:t>
            </w:r>
            <w:r w:rsidR="00A0058F" w:rsidRPr="00FF14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ասֆալտապատված </w:t>
            </w:r>
            <w:r w:rsidRPr="00FF14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ճանապարհ։  </w:t>
            </w:r>
          </w:p>
          <w:p w14:paraId="6BFCF42C" w14:textId="77777777" w:rsidR="00921E1C" w:rsidRPr="00FF14A7" w:rsidRDefault="00921E1C" w:rsidP="00921E1C">
            <w:pPr>
              <w:spacing w:after="12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FF14A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Ծրագրի իրականացման միջնաժամկետ արդյունքներ </w:t>
            </w:r>
            <w:r w:rsidRPr="00FF14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կունենանք </w:t>
            </w:r>
            <w:r w:rsidR="00A0058F" w:rsidRPr="00FF14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ասֆալտապատված </w:t>
            </w:r>
            <w:r w:rsidRPr="00FF14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և հարմարավետ ճանապարհ, որի հետագա շահագործումը կլինի արդյունավետ։ </w:t>
            </w:r>
          </w:p>
          <w:p w14:paraId="6230234F" w14:textId="77777777" w:rsidR="00921E1C" w:rsidRPr="00FF14A7" w:rsidRDefault="00921E1C" w:rsidP="00921E1C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F14A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Ճանապարհը կշահագործվի 50 և ավելի տարիներ</w:t>
            </w:r>
            <w:r w:rsidRPr="00FF14A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։ </w:t>
            </w:r>
          </w:p>
          <w:p w14:paraId="6BC77A1E" w14:textId="77777777" w:rsidR="00D95A37" w:rsidRPr="00921E1C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D95A37" w:rsidRPr="000615CA" w14:paraId="6C3DC89E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3024F42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78353" w14:textId="77777777" w:rsidR="00921E1C" w:rsidRPr="00FF14A7" w:rsidRDefault="00921E1C" w:rsidP="00921E1C">
            <w:pP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FF14A7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Ծրագրի յուրաքանչյուր արդյունքին հասնելու համար անհրաժեշտ է կատարել հետևյալ գործողությունները</w:t>
            </w:r>
            <w:r w:rsidRPr="00FF14A7">
              <w:rPr>
                <w:rFonts w:ascii="Cambria Math" w:hAnsi="Cambria Math" w:cs="Cambria Math"/>
                <w:b/>
                <w:i/>
                <w:iCs/>
                <w:sz w:val="20"/>
                <w:szCs w:val="20"/>
                <w:lang w:val="hy-AM"/>
              </w:rPr>
              <w:t>․</w:t>
            </w:r>
          </w:p>
          <w:p w14:paraId="4765D3CE" w14:textId="77777777" w:rsidR="00921E1C" w:rsidRPr="00FF14A7" w:rsidRDefault="00213D7B" w:rsidP="00FF14A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ասֆալտապատման </w:t>
            </w:r>
            <w:r w:rsidR="00921E1C" w:rsidRP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աշխատանքների իրականացման համար անհրաժեշտ նախագծանախահաշվային փաստաթղթերի ձեռքբերում</w:t>
            </w:r>
          </w:p>
          <w:p w14:paraId="287B58B5" w14:textId="77777777" w:rsidR="00921E1C" w:rsidRPr="00FF14A7" w:rsidRDefault="00A0058F" w:rsidP="00FF14A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ասֆալտապատմա</w:t>
            </w:r>
            <w:r w:rsidR="00921E1C" w:rsidRP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 աշխատանքների իրականացման մրցույթի հայտարարում</w:t>
            </w:r>
          </w:p>
          <w:p w14:paraId="1F06ED8D" w14:textId="77777777" w:rsidR="00921E1C" w:rsidRPr="00FF14A7" w:rsidRDefault="00921E1C" w:rsidP="00FF14A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հաղթող կապալառուի հետ պայմանագրի կնքում</w:t>
            </w:r>
          </w:p>
          <w:p w14:paraId="67D3ECDF" w14:textId="77777777" w:rsidR="00921E1C" w:rsidRPr="00FF14A7" w:rsidRDefault="00921E1C" w:rsidP="00FF14A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շինթույլտվության տրամադրում</w:t>
            </w:r>
          </w:p>
          <w:p w14:paraId="48331F1F" w14:textId="77777777" w:rsidR="00D95A37" w:rsidRPr="00FF14A7" w:rsidRDefault="00921E1C" w:rsidP="00FF14A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HEA Grapalat" w:hAnsi="GHEA Grapalat"/>
                <w:i/>
                <w:iCs/>
                <w:lang w:val="hy-AM"/>
              </w:rPr>
            </w:pPr>
            <w:r w:rsidRPr="00FF14A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հիմնանորոգման աշխատանքների կատարման հատվածում նախապատրաստական աշխատանքների իրականացում                շինարարական աշխատանքների իրականացում:</w:t>
            </w:r>
          </w:p>
        </w:tc>
      </w:tr>
      <w:tr w:rsidR="00D95A37" w:rsidRPr="000615CA" w14:paraId="056677A0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4645DE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321DA" w14:textId="77777777" w:rsidR="00D95A37" w:rsidRPr="00087B80" w:rsidRDefault="00921E1C" w:rsidP="0092043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92043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Ծրագրով նախատեսվող ծախսերը կապիտալ բնույթի          ծախսեր են և կատարվում են ֆոնդային բյուջեի և  պետական  բյուջեի միջոցներով։</w:t>
            </w:r>
          </w:p>
        </w:tc>
      </w:tr>
      <w:tr w:rsidR="00D95A37" w:rsidRPr="000615CA" w14:paraId="4BA126C1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707D6EB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Ծրագրի ազդեցությունը համայնքի և շահառուների վրա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CCC24" w14:textId="77777777" w:rsidR="00262146" w:rsidRPr="00920430" w:rsidRDefault="00262146" w:rsidP="00262146">
            <w:pPr>
              <w:pStyle w:val="norm"/>
              <w:spacing w:line="276" w:lineRule="auto"/>
              <w:ind w:right="83" w:firstLine="0"/>
              <w:rPr>
                <w:rFonts w:ascii="GHEA Grapalat" w:hAnsi="GHEA Grapalat"/>
                <w:i/>
                <w:iCs/>
                <w:sz w:val="20"/>
                <w:lang w:val="hy-AM"/>
              </w:rPr>
            </w:pPr>
            <w:r w:rsidRPr="00920430">
              <w:rPr>
                <w:rFonts w:ascii="GHEA Grapalat" w:hAnsi="GHEA Grapalat"/>
                <w:i/>
                <w:iCs/>
                <w:sz w:val="20"/>
                <w:lang w:val="hy-AM"/>
              </w:rPr>
              <w:t xml:space="preserve">Ծրագրի ուղղակի շահառուների քանակն է՝ </w:t>
            </w:r>
            <w:r w:rsidR="003D5EC4" w:rsidRPr="00920430">
              <w:rPr>
                <w:rFonts w:ascii="GHEA Grapalat" w:hAnsi="GHEA Grapalat"/>
                <w:i/>
                <w:iCs/>
                <w:sz w:val="20"/>
                <w:lang w:val="hy-AM"/>
              </w:rPr>
              <w:t xml:space="preserve">բնակավայրի </w:t>
            </w:r>
            <w:r w:rsidRPr="00920430">
              <w:rPr>
                <w:rFonts w:ascii="GHEA Grapalat" w:hAnsi="GHEA Grapalat"/>
                <w:i/>
                <w:iCs/>
                <w:sz w:val="20"/>
                <w:lang w:val="hy-AM"/>
              </w:rPr>
              <w:t xml:space="preserve">բնակչությւան </w:t>
            </w:r>
            <w:r w:rsidR="003D5EC4" w:rsidRPr="00920430">
              <w:rPr>
                <w:rFonts w:ascii="GHEA Grapalat" w:hAnsi="GHEA Grapalat"/>
                <w:i/>
                <w:iCs/>
                <w:sz w:val="20"/>
                <w:lang w:val="hy-AM"/>
              </w:rPr>
              <w:t>100%</w:t>
            </w:r>
            <w:r w:rsidRPr="00920430">
              <w:rPr>
                <w:rFonts w:ascii="GHEA Grapalat" w:hAnsi="GHEA Grapalat"/>
                <w:i/>
                <w:iCs/>
                <w:sz w:val="20"/>
                <w:lang w:val="hy-AM"/>
              </w:rPr>
              <w:t>։</w:t>
            </w:r>
          </w:p>
          <w:p w14:paraId="55C04197" w14:textId="77777777" w:rsidR="00D95A37" w:rsidRPr="00262146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D95A37" w:rsidRPr="000615CA" w14:paraId="2176BAD6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0589F58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5B5A7" w14:textId="77777777" w:rsidR="00D95A37" w:rsidRPr="00087B80" w:rsidRDefault="003F6DF9" w:rsidP="0092043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92043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Ծրագրի իրականացման կստեղծվեն թվով 10 ժամանակավոր աշխատատեղեր, որոնք շինարարների և բանվորների համար նախատեսված աշխատատեղեր են։</w:t>
            </w:r>
          </w:p>
        </w:tc>
      </w:tr>
      <w:tr w:rsidR="00D95A37" w:rsidRPr="00D95A37" w14:paraId="20DF3FA3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2EA6C92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Համայնքի նախորդ տարվա բյուջեն և բյուջեի կատարողականը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40C28" w14:textId="77777777" w:rsidR="00D95A37" w:rsidRPr="00087B8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Նախորդ տարվա բյուջեն` </w:t>
            </w:r>
            <w:r w:rsidR="0092043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2977267,2</w:t>
            </w:r>
            <w:r w:rsidR="00920430" w:rsidRPr="00077525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դրամ.</w:t>
            </w:r>
            <w:r w:rsidRPr="00087B80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61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4"/>
              <w:gridCol w:w="1088"/>
              <w:gridCol w:w="1185"/>
              <w:gridCol w:w="745"/>
            </w:tblGrid>
            <w:tr w:rsidR="00D95A37" w:rsidRPr="00D95A37" w14:paraId="200B62A1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342AE" w14:textId="77777777" w:rsidR="00D95A37" w:rsidRPr="00087B80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087B80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01F97C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Պլանը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CCCFA8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Փաստացին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47300F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Տոկոսը</w:t>
                  </w:r>
                </w:p>
              </w:tc>
            </w:tr>
            <w:tr w:rsidR="00920430" w:rsidRPr="00D95A37" w14:paraId="1B4FF4AF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D37049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եկամուտները</w:t>
                  </w: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878A65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2977267,2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D5117D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2715790,8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CEF95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91,2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26301DF2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6A90F9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489186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2480670,3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039F31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2499820,4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FEE8A7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100,8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3FBA138C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F98723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C2025C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897973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E1698C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911522,7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9B0FCE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101,5</w:t>
                  </w:r>
                </w:p>
              </w:tc>
            </w:tr>
            <w:tr w:rsidR="00920430" w:rsidRPr="00D95A37" w14:paraId="20BF485E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8CC729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C15FEA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604824,6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895CAF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215970,4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B5AD1F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35,7</w:t>
                  </w:r>
                </w:p>
              </w:tc>
            </w:tr>
            <w:tr w:rsidR="00920430" w:rsidRPr="00D95A37" w14:paraId="4AFCBAB9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480A46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ծախսեր,</w:t>
                  </w: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BF0E40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3566864,6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927988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2885124,7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4D066F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80,8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29101836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942259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F693B0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2480670,3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8C9B3B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2205687,9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2C0D8A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88,9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5A0ECA6B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7DA87B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B560DC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1194422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519A29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679436,8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93E041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56,9</w:t>
                  </w:r>
                </w:p>
              </w:tc>
            </w:tr>
            <w:tr w:rsidR="00920430" w:rsidRPr="00D95A37" w14:paraId="67B528C6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785C8B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 փաստացի ծախսերը,</w:t>
                  </w:r>
                  <w:r w:rsidRPr="00D95A3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82E2AB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872134,8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3E6700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523219,1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0263A3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59,9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63CA7689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EA157D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ճանապարհաշինություն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4722EB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139939,3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13684A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45310,0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94AD54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32,3</w:t>
                  </w:r>
                </w:p>
              </w:tc>
            </w:tr>
            <w:tr w:rsidR="00920430" w:rsidRPr="00D95A37" w14:paraId="5A7BF992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324BE5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ջրամատակարարում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968022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178978,0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BE806E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158145,0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51BAE8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88,3</w:t>
                  </w:r>
                </w:p>
              </w:tc>
            </w:tr>
            <w:tr w:rsidR="00920430" w:rsidRPr="00D95A37" w14:paraId="002B28C0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224515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փողոցային լուսավորություն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C12632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6945,1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E337C2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6008,0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DF0762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86,5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7B8E39C3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C701AE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գյուղատնտեսություն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981EF7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257622,4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E8DF20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106882,5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C4A22B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41,4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447A1DD5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4AEEA5" w14:textId="77777777" w:rsidR="00920430" w:rsidRPr="008D61B1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B1ECB5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138650,0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D2C183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63921,7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566554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46,1</w:t>
                  </w:r>
                </w:p>
              </w:tc>
            </w:tr>
            <w:tr w:rsidR="00920430" w:rsidRPr="00D95A37" w14:paraId="6EFF61A5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D757D0" w14:textId="77777777" w:rsidR="00920430" w:rsidRPr="008D61B1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հողի օտարում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507B77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9D40D9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142951,9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D9CA6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95,3</w:t>
                  </w:r>
                </w:p>
              </w:tc>
            </w:tr>
          </w:tbl>
          <w:p w14:paraId="5651F2DF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D95A37" w14:paraId="219A219A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F9915E6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Համայնքի</w:t>
            </w:r>
            <w:r w:rsidRPr="00D9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5A37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eastAsia="ru-RU"/>
              </w:rPr>
              <w:t>ընթացիկ տարվա</w:t>
            </w:r>
            <w:r w:rsidRPr="00D9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5A37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eastAsia="ru-RU"/>
              </w:rPr>
              <w:t>բյուջեն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9EF8C" w14:textId="77777777" w:rsidR="00D95A37" w:rsidRPr="00D95A37" w:rsidRDefault="00920430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3464995,4</w:t>
            </w:r>
            <w:r w:rsidRPr="00D95A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դրամ.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tbl>
            <w:tblPr>
              <w:tblW w:w="61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9"/>
              <w:gridCol w:w="1063"/>
            </w:tblGrid>
            <w:tr w:rsidR="00D95A37" w:rsidRPr="00D95A37" w14:paraId="3E08F7DE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97A348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5FB754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Պլանը</w:t>
                  </w:r>
                </w:p>
              </w:tc>
            </w:tr>
            <w:tr w:rsidR="00920430" w:rsidRPr="00D95A37" w14:paraId="6B023E3D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19DE21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եկամուտների պլանավորում</w:t>
                  </w: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6B9A10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3464995,4</w:t>
                  </w:r>
                </w:p>
              </w:tc>
            </w:tr>
            <w:tr w:rsidR="00920430" w:rsidRPr="00D95A37" w14:paraId="7D0597AF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1A8FB0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073193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3291829,0</w:t>
                  </w:r>
                </w:p>
              </w:tc>
            </w:tr>
            <w:tr w:rsidR="00920430" w:rsidRPr="00D95A37" w14:paraId="5BCCA5A6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9191F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65A08A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942300,0</w:t>
                  </w:r>
                </w:p>
              </w:tc>
            </w:tr>
            <w:tr w:rsidR="00920430" w:rsidRPr="00D95A37" w14:paraId="3C64552E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FBB123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C771C4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330411,9</w:t>
                  </w:r>
                </w:p>
              </w:tc>
            </w:tr>
            <w:tr w:rsidR="00920430" w:rsidRPr="00D95A37" w14:paraId="34237ADA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248B8B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ծախսեր,</w:t>
                  </w: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0A386D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3885422,9</w:t>
                  </w:r>
                </w:p>
              </w:tc>
            </w:tr>
            <w:tr w:rsidR="00920430" w:rsidRPr="00D95A37" w14:paraId="53E9BEB9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2CBB16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12162E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3291829,0</w:t>
                  </w:r>
                </w:p>
              </w:tc>
            </w:tr>
            <w:tr w:rsidR="00920430" w:rsidRPr="00D95A37" w14:paraId="78E8283B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469B25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BAAF69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750839,4</w:t>
                  </w:r>
                </w:p>
              </w:tc>
            </w:tr>
            <w:tr w:rsidR="00920430" w:rsidRPr="00D95A37" w14:paraId="0973C693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5C5E82" w14:textId="77777777" w:rsidR="00920430" w:rsidRPr="00D95A37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 պլանավորված ծախսերը,</w:t>
                  </w:r>
                  <w:r w:rsidRPr="00D95A3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A2A3D3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359911,4</w:t>
                  </w:r>
                </w:p>
              </w:tc>
            </w:tr>
            <w:tr w:rsidR="00920430" w:rsidRPr="00D95A37" w14:paraId="6B349783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959E9D" w14:textId="77777777" w:rsidR="00920430" w:rsidRPr="007664DB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գյուղատնտեսություն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F2C321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152939,4</w:t>
                  </w:r>
                </w:p>
              </w:tc>
            </w:tr>
            <w:tr w:rsidR="00920430" w:rsidRPr="00D95A37" w14:paraId="40259AFE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A56437" w14:textId="77777777" w:rsidR="00920430" w:rsidRPr="007664DB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գազաֆիկացում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0273E9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55298,0</w:t>
                  </w:r>
                </w:p>
              </w:tc>
            </w:tr>
            <w:tr w:rsidR="00920430" w:rsidRPr="00D95A37" w14:paraId="3A5782ED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B7EB18" w14:textId="77777777" w:rsidR="00920430" w:rsidRPr="007664DB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ճանապարհաշինարարություն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C2FC58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62000,0</w:t>
                  </w:r>
                </w:p>
              </w:tc>
            </w:tr>
            <w:tr w:rsidR="00920430" w:rsidRPr="00D95A37" w14:paraId="556AED8C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469876" w14:textId="77777777" w:rsidR="00920430" w:rsidRPr="007664DB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53C2F5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70390,0</w:t>
                  </w:r>
                </w:p>
              </w:tc>
            </w:tr>
            <w:tr w:rsidR="00920430" w:rsidRPr="00D95A37" w14:paraId="2836B28B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27E4B6" w14:textId="77777777" w:rsidR="00920430" w:rsidRPr="003A463A" w:rsidRDefault="00920430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3A463A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ջրամատակարարում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7DCD38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19284,0</w:t>
                  </w:r>
                </w:p>
              </w:tc>
            </w:tr>
            <w:tr w:rsidR="003A463A" w:rsidRPr="00D95A37" w14:paraId="000E1762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6C36C4" w14:textId="77777777" w:rsidR="003A463A" w:rsidRPr="003A463A" w:rsidRDefault="003A463A" w:rsidP="00920430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3A463A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7DE6DA" w14:textId="77777777" w:rsidR="003A463A" w:rsidRPr="003A463A" w:rsidRDefault="003A463A" w:rsidP="00920430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3A463A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150000,0</w:t>
                  </w:r>
                </w:p>
              </w:tc>
            </w:tr>
          </w:tbl>
          <w:p w14:paraId="37A3CA71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D95A37" w14:paraId="674BC1FC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107DC2D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միջնաժամկետ ծախսերի ծրագիրը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66BEA" w14:textId="77777777" w:rsid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Հաստատված միջնաժամկետ ծախսերի ծրագրով սուբվենցիոն ծրագրի իրականացման տարվա բյուջեն` </w:t>
            </w:r>
            <w:r w:rsidR="003A46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3853682,1</w:t>
            </w: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դրամ.</w:t>
            </w:r>
          </w:p>
          <w:p w14:paraId="46B6A103" w14:textId="77777777" w:rsidR="00B61ED9" w:rsidRPr="00D95A37" w:rsidRDefault="00B61ED9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D95A37" w14:paraId="3999BEE4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DCED7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4F656" w14:textId="77777777" w:rsid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Հաստատված միջնաժամկետ ծախսերի ծրագրով սուբվենցիոն ծրագրի իրականացման տարվան հաջորդող տարվա բյուջեն` </w:t>
            </w:r>
            <w:r w:rsidR="007D3288" w:rsidRPr="00E25409">
              <w:rPr>
                <w:rFonts w:ascii="GHEA Grapalat" w:eastAsia="Times New Roman" w:hAnsi="GHEA Grapalat" w:cs="Arial"/>
                <w:i/>
                <w:iCs/>
                <w:sz w:val="20"/>
                <w:szCs w:val="20"/>
                <w:lang w:val="hy-AM" w:eastAsia="ru-RU"/>
              </w:rPr>
              <w:t>4117440,2</w:t>
            </w:r>
            <w:r w:rsidR="007D3288" w:rsidRPr="00E2540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 </w:t>
            </w:r>
            <w:r w:rsidR="007D328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դրամ.</w:t>
            </w:r>
          </w:p>
          <w:p w14:paraId="49FAE7C1" w14:textId="77777777" w:rsidR="00B61ED9" w:rsidRPr="00D95A37" w:rsidRDefault="00B61ED9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D95A37" w14:paraId="465C6CAF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CFA42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9901D" w14:textId="77777777" w:rsid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Ներկայացնել ծրագրի իրականացման և իրականացման տարվան հաջորդող տարվա միջնաժամկետ ծախսերի ծրագրով նախատեսված եկամուտները և ծախսերը` առանձնացնելով բյուջեի վարչական և ֆոնդային մասերը, իսկ բյուջեի ֆոնդային մասից </w:t>
            </w: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lastRenderedPageBreak/>
              <w:t>նախատեսված ծախսերը ներկայացնել առանձին բացվածքով</w:t>
            </w:r>
          </w:p>
          <w:p w14:paraId="36FA9615" w14:textId="77777777" w:rsidR="00B61ED9" w:rsidRPr="00D95A37" w:rsidRDefault="00B61ED9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D95A37" w14:paraId="206F4322" w14:textId="77777777" w:rsidTr="009B40BA">
        <w:trPr>
          <w:trHeight w:val="144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2533C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621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1469"/>
              <w:gridCol w:w="1469"/>
            </w:tblGrid>
            <w:tr w:rsidR="00D95A37" w:rsidRPr="000615CA" w14:paraId="4DFCA65E" w14:textId="77777777" w:rsidTr="00920430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000095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234187" w14:textId="77777777" w:rsidR="00D95A37" w:rsidRPr="00920430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Ծրագրի իրականացման տարի</w:t>
                  </w:r>
                  <w:r w:rsidR="00920430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-2024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959303" w14:textId="77777777" w:rsidR="00D95A37" w:rsidRPr="005250E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5250E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Ծրագրի իրականացման տարվան</w:t>
                  </w:r>
                </w:p>
                <w:p w14:paraId="5335B20E" w14:textId="77777777" w:rsidR="00D95A37" w:rsidRPr="00920430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5250E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հաջորդող տարի</w:t>
                  </w:r>
                  <w:r w:rsidR="00920430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-2025</w:t>
                  </w:r>
                </w:p>
              </w:tc>
            </w:tr>
            <w:tr w:rsidR="00920430" w:rsidRPr="00D95A37" w14:paraId="7A28A084" w14:textId="77777777" w:rsidTr="00920430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873179" w14:textId="77777777" w:rsidR="00920430" w:rsidRPr="005250E6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5250E6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hy-AM" w:eastAsia="ru-RU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0D81DA2F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9BEDDA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3853682,1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00A78C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4117440,2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0768CA8D" w14:textId="77777777" w:rsidTr="00920430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A2CF22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F1037A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3853682,1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1F14AC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4117440,2</w:t>
                  </w:r>
                </w:p>
              </w:tc>
            </w:tr>
            <w:tr w:rsidR="00920430" w:rsidRPr="00D95A37" w14:paraId="7492B486" w14:textId="77777777" w:rsidTr="00920430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2F4250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0FCEA7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1509382,4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77C379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1773140,5</w:t>
                  </w:r>
                </w:p>
              </w:tc>
            </w:tr>
            <w:tr w:rsidR="00920430" w:rsidRPr="00D95A37" w14:paraId="253B6E1B" w14:textId="77777777" w:rsidTr="00920430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246208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D18F5D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75E768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4DF73D07" w14:textId="77777777" w:rsidTr="00920430">
              <w:trPr>
                <w:trHeight w:val="77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FBB5E2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Ընդամենը՝ համայնքի բյուջեի ծախսեր, ըստ հաստատված միջնաժամկետ ծախսերի</w:t>
                  </w:r>
                </w:p>
                <w:p w14:paraId="1A7D8229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ծրագրի,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Arial Unicode"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F71777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3853682,1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4C0F64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A4F0E"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4117440,2</w:t>
                  </w:r>
                </w:p>
              </w:tc>
            </w:tr>
            <w:tr w:rsidR="00920430" w:rsidRPr="00D95A37" w14:paraId="56BF0E06" w14:textId="77777777" w:rsidTr="00920430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ED1D3F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87BC59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3853682,1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518097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A4F0E"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4117440,2</w:t>
                  </w:r>
                </w:p>
              </w:tc>
            </w:tr>
            <w:tr w:rsidR="00920430" w:rsidRPr="00D95A37" w14:paraId="56788517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89EEF7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Ֆոնդային բյուջեի ծախսեր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A1846D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620578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920430" w:rsidRPr="00D95A37" w14:paraId="79FA2058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69B8B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Համայնքի ֆոնդային բյուջեի ծախսերը՝ ըստ հաստատված միջնաժամկետ ծախսերի</w:t>
                  </w:r>
                </w:p>
                <w:p w14:paraId="74DA1BAE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ծրագրի, որից՝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64C989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947931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115FFF61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B7BE1E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ճանապարհաշինություն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0538FA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678B84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50000,0</w:t>
                  </w:r>
                </w:p>
              </w:tc>
            </w:tr>
            <w:tr w:rsidR="00920430" w:rsidRPr="00D95A37" w14:paraId="77A98ADA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D4D719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ջրամատակարարում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4CB006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09BD22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00E55244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0D4AB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փողոցային լուսավորություն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2B672E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223F5B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70519244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91A3C3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գյուղատնտեսություն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445E5D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E4D1CE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0430" w:rsidRPr="00D95A37" w14:paraId="2A51B142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653105" w14:textId="77777777" w:rsidR="00920430" w:rsidRPr="008D61B1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16391A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995B56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60000,0</w:t>
                  </w:r>
                </w:p>
              </w:tc>
            </w:tr>
            <w:tr w:rsidR="00920430" w:rsidRPr="00D95A37" w14:paraId="566B30BE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0A019A" w14:textId="77777777" w:rsidR="00920430" w:rsidRPr="004D096A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EC3581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CD776C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90000,0</w:t>
                  </w:r>
                </w:p>
              </w:tc>
            </w:tr>
            <w:tr w:rsidR="003A463A" w:rsidRPr="00D95A37" w14:paraId="7C117A01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39BFF0" w14:textId="77777777" w:rsidR="003A463A" w:rsidRPr="003A463A" w:rsidRDefault="003A463A" w:rsidP="003A463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854F00" w14:textId="77777777" w:rsidR="003A463A" w:rsidRPr="00E25409" w:rsidRDefault="003A463A" w:rsidP="003A463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3493A9" w14:textId="77777777" w:rsidR="003A463A" w:rsidRPr="00E25409" w:rsidRDefault="003A463A" w:rsidP="003A463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920430" w:rsidRPr="00D95A37" w14:paraId="176CF2C4" w14:textId="77777777" w:rsidTr="003A463A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8280BC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Ենթակառուցվածքների զարգացմանն ուղղված սուբվենցիոն ծրագրերի համար նախատեսված ծախսերը, ըստ հաստատված միջնաժամկետ ծախսերի ծրագրի, այդ թվում՝</w:t>
                  </w:r>
                </w:p>
                <w:p w14:paraId="3A9184A3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/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ներկայացնել սուբվենցիոն ծրագրերի համար</w:t>
                  </w:r>
                </w:p>
                <w:p w14:paraId="7B9A40F8" w14:textId="77777777" w:rsidR="00920430" w:rsidRPr="00D95A37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բյուջեից նախատեսված գումարները՝ ըստ ոլորտների/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BB6F8A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B2EE4E" w14:textId="77777777" w:rsidR="00920430" w:rsidRPr="00E25409" w:rsidRDefault="00920430" w:rsidP="0092043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</w:p>
              </w:tc>
            </w:tr>
            <w:tr w:rsidR="00D95A37" w:rsidRPr="00D95A37" w14:paraId="4D0CF763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AA072B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ճանապարհաշինություն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E1DEC8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2C502F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1B6E2AEB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7B626A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ջրամատակարարում/ջրահեռացում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7B40FD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792ADD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712F9AA8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71298C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փողոցային լուսավորություն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53D832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99C537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71F1094A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4D0A67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lastRenderedPageBreak/>
                    <w:t>- գազամատակարարում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94F680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C14140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4D830CA4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FE624E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նախադպրոցական հաստատություններ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0E1F15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CB2CD0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08771624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88CAB1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հասարակական շենքեր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D4BD59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70B907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72DB33E0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991953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գույքի, տեխնիկայի ձեռքբերում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6D727A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CD6652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592E0988" w14:textId="77777777" w:rsidTr="00920430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61FB47" w14:textId="77777777" w:rsid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6FF1CA00" w14:textId="77777777" w:rsidR="00B61ED9" w:rsidRDefault="00B61ED9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</w:p>
                <w:p w14:paraId="29DF61D4" w14:textId="77777777" w:rsidR="00B61ED9" w:rsidRPr="00D95A37" w:rsidRDefault="00B61ED9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B8D75B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2AB9FD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56309274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0615CA" w14:paraId="283023EF" w14:textId="77777777" w:rsidTr="009B40BA">
        <w:trPr>
          <w:trHeight w:val="3495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76F44C5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Համայնքի ծրագրի իրականացման տարվա միջնաժամկետ ծախսերի ծրագրով նախատեսված բյուջետային մուտքերի (ներառյալ՝ ֆինանսական համա- հարթեցման դոտացիայի գծով նախատեսված մուտքերը) հաշվին նշված ծրագրի իրականացման անհնարինության հիմնավորումը (համապատասխան հաշվարկ- ներով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E161B" w14:textId="77777777" w:rsidR="00B61ED9" w:rsidRDefault="00D95A37" w:rsidP="007D32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B92C9CC" w14:textId="77777777" w:rsidR="00B61ED9" w:rsidRDefault="00B61ED9" w:rsidP="007D32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9547598" w14:textId="77777777" w:rsidR="00D95A37" w:rsidRPr="005250E6" w:rsidRDefault="007D3288" w:rsidP="007D32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Մեծամոր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համայնքի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202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eastAsia="ru-RU"/>
              </w:rPr>
              <w:t>4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թվականի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բյուջով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նախատեսվում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իրականացնել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ծրագրեր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ընդգրկված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2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eastAsia="ru-RU"/>
              </w:rPr>
              <w:t>9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բնակավայրերում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>:</w:t>
            </w:r>
            <w:r w:rsidRPr="00934264">
              <w:rPr>
                <w:rFonts w:ascii="GHEA Grapalat" w:hAnsi="GHEA Grapalat"/>
                <w:i/>
                <w:iCs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Նշված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ծրագրերը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իրականացնելու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համար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անհրաժեշտ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մեծ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ֆինանսական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միջոցներ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: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Սակայն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,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որպես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նոր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կազմավորվող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համայնք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նախատեվող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ֆինանսական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միջոցները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չեն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բավականացնում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իրականցանել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կապիտալ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ծախսերի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հետ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կապված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մեծ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աշխատանքներ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>: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Ուստի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կարիք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առաջանում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դիմել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սուբվենցիոն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ծրագրերի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>:</w:t>
            </w:r>
            <w:r w:rsidRPr="00934264">
              <w:rPr>
                <w:rFonts w:ascii="GHEA Grapalat" w:hAnsi="GHEA Grapalat"/>
                <w:i/>
                <w:iCs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Համայնքի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բյուջի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նախնական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պլանը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կազմում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3</w:t>
            </w:r>
            <w:r w:rsidR="005250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 w:rsidR="005250E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464</w:t>
            </w:r>
            <w:r w:rsidR="005250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 w:rsidR="005250E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995</w:t>
            </w:r>
            <w:r w:rsidR="005250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 w:rsidR="005250E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400 </w:t>
            </w:r>
            <w:r w:rsidR="005250E6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ՀՀ</w:t>
            </w:r>
            <w:r w:rsidR="005250E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դրամ,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իսկ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համայնքներում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նախնական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հաշվարկով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ծրագրավորվում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իրականացնել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ավելի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քան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3</w:t>
            </w:r>
            <w:r w:rsidR="005250E6">
              <w:rPr>
                <w:rFonts w:ascii="Calibri" w:hAnsi="Calibri" w:cs="Calibri"/>
                <w:i/>
                <w:iCs/>
                <w:sz w:val="20"/>
                <w:szCs w:val="20"/>
                <w:lang w:val="hy-AM" w:eastAsia="ru-RU"/>
              </w:rPr>
              <w:t> 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125</w:t>
            </w:r>
            <w:r w:rsidR="005250E6">
              <w:rPr>
                <w:rFonts w:ascii="Calibri" w:hAnsi="Calibri" w:cs="Calibri"/>
                <w:i/>
                <w:iCs/>
                <w:sz w:val="20"/>
                <w:szCs w:val="20"/>
                <w:lang w:val="hy-AM" w:eastAsia="ru-RU"/>
              </w:rPr>
              <w:t> 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000</w:t>
            </w:r>
            <w:r w:rsidR="005250E6">
              <w:rPr>
                <w:rFonts w:ascii="Calibri" w:hAnsi="Calibri" w:cs="Calibri"/>
                <w:i/>
                <w:iCs/>
                <w:sz w:val="20"/>
                <w:szCs w:val="20"/>
                <w:lang w:val="hy-AM" w:eastAsia="ru-RU"/>
              </w:rPr>
              <w:t> 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000 ՀՀ դրամի</w:t>
            </w:r>
            <w:r w:rsidR="005250E6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 xml:space="preserve">ծրագրեր։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Ընթացիկ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,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պահպանման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և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աշխատավարձին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ուղղված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ծախսերի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,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ինչպես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նաև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համեմատաբար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քիչ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ծախսեր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պահանջող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ծրագրերի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հետ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մեկ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տեղ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պլանային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կանխատեսումը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չի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բավականացնում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կապիտալ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մեծ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ծախսեր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իրականցանելու</w:t>
            </w:r>
            <w:r w:rsidRPr="005250E6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համար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>:</w:t>
            </w:r>
          </w:p>
        </w:tc>
      </w:tr>
      <w:tr w:rsidR="00D95A37" w:rsidRPr="00D95A37" w14:paraId="5539D18C" w14:textId="77777777" w:rsidTr="00B61ED9">
        <w:trPr>
          <w:trHeight w:val="1016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9DF47E3" w14:textId="77777777" w:rsidR="00D95A37" w:rsidRPr="00B61ED9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B61ED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Ծրագրի ընդհանուր բյուջեն, այդ թվում՝</w:t>
            </w:r>
          </w:p>
          <w:p w14:paraId="65D5B4EA" w14:textId="77777777" w:rsidR="00D95A37" w:rsidRPr="002D1892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D189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- շինարարական օբյեկտների նախագծման արժեքը _________ դրամ,</w:t>
            </w:r>
          </w:p>
          <w:p w14:paraId="528A72F6" w14:textId="77777777" w:rsidR="00D95A37" w:rsidRPr="002D1892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D189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- նախագծանախահաշվային փաստաթղթերի պետական փորձաքննության</w:t>
            </w:r>
            <w:r w:rsidRPr="002D1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y-AM" w:eastAsia="ru-RU"/>
              </w:rPr>
              <w:t> </w:t>
            </w:r>
            <w:r w:rsidRPr="002D189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val="hy-AM" w:eastAsia="ru-RU"/>
              </w:rPr>
              <w:t>ծառայության արժեքը՝ _________ դրամ</w:t>
            </w:r>
            <w:r w:rsidRPr="002D189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</w:p>
          <w:p w14:paraId="24692E2C" w14:textId="77777777" w:rsidR="00D95A37" w:rsidRPr="002D1892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D189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- տեխնիկական հսկողության ծառայությունների արժեքը՝ _________ դրամ,</w:t>
            </w:r>
          </w:p>
          <w:p w14:paraId="721D098D" w14:textId="77777777" w:rsidR="00D95A37" w:rsidRPr="002D1892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D189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- հեղինակային հսկողության ծառայությունների արժեքը՝ _________ դրամ,</w:t>
            </w:r>
          </w:p>
          <w:p w14:paraId="5F044F92" w14:textId="77777777" w:rsidR="00D95A37" w:rsidRPr="002D1892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D189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- գոյություն ունեցող շենք-շինությունների տեխնիկական վիճակի վերաբերյալ փորձաքննության ծառայության արժեքը՝ _________ դրամ,</w:t>
            </w:r>
          </w:p>
          <w:p w14:paraId="436D7CDD" w14:textId="77777777" w:rsidR="00D95A37" w:rsidRPr="002D1892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D189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ինժեներաերկրաբանական հետազոտության ծառայության արժեքը՝ ———— դրամ</w:t>
            </w:r>
          </w:p>
          <w:p w14:paraId="5A5C088B" w14:textId="77777777" w:rsidR="00D95A37" w:rsidRPr="002D1892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D189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ինչպես նաև առանձին ներկայացնել հասարակական շենքերի և բազմաբնակարան շենքերի ընդհանուր օգտագործման գույքի կառուցման/նորոգման դեպքում՝ էներգախնայողության միջոցառումների արժեքը _________ դրամ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0A9AB" w14:textId="77777777" w:rsidR="00D95A37" w:rsidRPr="00D95A37" w:rsidRDefault="009B40BA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300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000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000 ՀՀ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դրամ (100%)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D95A37" w:rsidRPr="00D95A37" w14:paraId="34E4B21C" w14:textId="77777777" w:rsidTr="009B40BA">
        <w:trPr>
          <w:trHeight w:val="54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628CC31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Համայնքի կողմից ներդրվող մասնաբաժնի չափը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E2F99" w14:textId="77777777" w:rsidR="00D95A37" w:rsidRPr="00D95A37" w:rsidRDefault="009B40BA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195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000 000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դրամ (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65</w:t>
            </w:r>
            <w:r w:rsidR="00D95A37" w:rsidRPr="00D95A37">
              <w:rPr>
                <w:rFonts w:ascii="GHEA Grapalat" w:eastAsia="Times New Roman" w:hAnsi="GHEA Grapalat" w:cs="Arial Unicode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95A37" w:rsidRPr="00D95A37" w14:paraId="51ED529F" w14:textId="77777777" w:rsidTr="009B40BA">
        <w:trPr>
          <w:trHeight w:val="279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491B87C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Այլ ներդրողներ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F3E7F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0BA" w:rsidRPr="00D95A37" w14:paraId="132C03A4" w14:textId="77777777" w:rsidTr="009B40BA">
        <w:trPr>
          <w:trHeight w:val="536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887785A" w14:textId="77777777" w:rsidR="009B40BA" w:rsidRPr="00D95A37" w:rsidRDefault="009B40BA" w:rsidP="009B40B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Ծրագրի իրականացման տևողությունը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0DF53" w14:textId="77777777" w:rsidR="009B40BA" w:rsidRDefault="009B40BA" w:rsidP="009B40B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Սկիզբը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01 ապրիլի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24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թ. </w:t>
            </w:r>
          </w:p>
          <w:p w14:paraId="282449B2" w14:textId="77777777" w:rsidR="009B40BA" w:rsidRDefault="009B40BA" w:rsidP="009B40B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Տևողությունը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1 տարի</w:t>
            </w:r>
          </w:p>
        </w:tc>
      </w:tr>
      <w:tr w:rsidR="009B40BA" w:rsidRPr="00D95A37" w14:paraId="4C0C57D4" w14:textId="77777777" w:rsidTr="009B40BA">
        <w:trPr>
          <w:trHeight w:val="54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A94531E" w14:textId="77777777" w:rsidR="009B40BA" w:rsidRPr="00D95A37" w:rsidRDefault="009B40BA" w:rsidP="009B40B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Ծրագրի ծախսերը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563A4" w14:textId="77777777" w:rsidR="009B40BA" w:rsidRDefault="009B40BA" w:rsidP="009B40B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Ծրագրի արժեքը մանրամասն կներկայացվի նախագծաննախահաշվային փաստթղթերը ձեռքբերելուց հետո</w:t>
            </w:r>
          </w:p>
        </w:tc>
      </w:tr>
      <w:tr w:rsidR="009B40BA" w:rsidRPr="00D95A37" w14:paraId="1EFB27A1" w14:textId="77777777" w:rsidTr="009B40BA">
        <w:trPr>
          <w:trHeight w:val="279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0924446" w14:textId="77777777" w:rsidR="009B40BA" w:rsidRPr="00D95A37" w:rsidRDefault="009B40BA" w:rsidP="009B40B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Ամսաթիվ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1E641" w14:textId="77777777" w:rsidR="009B40BA" w:rsidRDefault="009B40BA" w:rsidP="009B40B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28 ապրիլի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023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թ.</w:t>
            </w:r>
          </w:p>
        </w:tc>
      </w:tr>
    </w:tbl>
    <w:p w14:paraId="242C0110" w14:textId="77777777" w:rsidR="009B40BA" w:rsidRDefault="00D95A37" w:rsidP="009B40B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hy-AM" w:eastAsia="ru-RU"/>
        </w:rPr>
      </w:pPr>
      <w:r w:rsidRPr="00D95A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r w:rsidR="009B40BA">
        <w:rPr>
          <w:rFonts w:ascii="Arial" w:eastAsia="Times New Roman" w:hAnsi="Arial" w:cs="Arial"/>
          <w:color w:val="000000"/>
          <w:sz w:val="18"/>
          <w:szCs w:val="18"/>
          <w:lang w:val="hy-AM" w:eastAsia="ru-RU"/>
        </w:rPr>
        <w:t xml:space="preserve">            </w:t>
      </w:r>
    </w:p>
    <w:p w14:paraId="473197C8" w14:textId="77777777" w:rsidR="009B40BA" w:rsidRDefault="009B40BA" w:rsidP="009B40BA">
      <w:pPr>
        <w:shd w:val="clear" w:color="auto" w:fill="FFFFFF"/>
        <w:spacing w:after="0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hy-AM" w:eastAsia="ru-RU"/>
        </w:rPr>
        <w:t xml:space="preserve">             </w:t>
      </w:r>
      <w:r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Զարգացման ծրագրերի, տուրիզմի, առևտրի,</w:t>
      </w:r>
    </w:p>
    <w:p w14:paraId="5498ACBF" w14:textId="77777777" w:rsidR="009B40BA" w:rsidRDefault="009B40BA" w:rsidP="009B40BA">
      <w:pPr>
        <w:shd w:val="clear" w:color="auto" w:fill="FFFFFF"/>
        <w:spacing w:after="0"/>
        <w:ind w:left="708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սպասարկման և գովազդի բաժնի</w:t>
      </w:r>
    </w:p>
    <w:p w14:paraId="0027F41B" w14:textId="77777777" w:rsidR="009B40BA" w:rsidRDefault="009B40BA" w:rsidP="009B40BA">
      <w:pPr>
        <w:shd w:val="clear" w:color="auto" w:fill="FFFFFF"/>
        <w:spacing w:after="0"/>
        <w:ind w:left="708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lastRenderedPageBreak/>
        <w:t>գլխավոր մասնագետ</w:t>
      </w: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՝                                                                         Նազենի Սահակյան</w:t>
      </w:r>
    </w:p>
    <w:p w14:paraId="17CC65AF" w14:textId="77777777" w:rsidR="009B40BA" w:rsidRDefault="009B40BA" w:rsidP="009B40BA">
      <w:pPr>
        <w:shd w:val="clear" w:color="auto" w:fill="FFFFFF"/>
        <w:spacing w:after="0"/>
        <w:ind w:left="708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Հեռախոսահամարը, էլեկտրոնային փոստը</w:t>
      </w:r>
    </w:p>
    <w:p w14:paraId="1765B50F" w14:textId="77777777" w:rsidR="009B40BA" w:rsidRDefault="009B40BA" w:rsidP="009B40BA">
      <w:pPr>
        <w:shd w:val="clear" w:color="auto" w:fill="FFFFFF"/>
        <w:spacing w:after="0"/>
        <w:ind w:left="708"/>
        <w:rPr>
          <w:rFonts w:ascii="GHEA Grapalat" w:eastAsia="Times New Roman" w:hAnsi="GHEA Grapalat" w:cs="Arial"/>
          <w:sz w:val="20"/>
          <w:szCs w:val="20"/>
          <w:lang w:val="en-US" w:eastAsia="ru-RU"/>
        </w:rPr>
      </w:pPr>
      <w:r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>/</w:t>
      </w:r>
      <w:r>
        <w:rPr>
          <w:rFonts w:ascii="GHEA Grapalat" w:hAnsi="GHEA Grapalat"/>
          <w:sz w:val="20"/>
          <w:szCs w:val="20"/>
        </w:rPr>
        <w:t>հեռ</w:t>
      </w:r>
      <w:r>
        <w:rPr>
          <w:rFonts w:ascii="Cambria Math" w:hAnsi="Cambria Math" w:cs="Cambria Math"/>
          <w:sz w:val="20"/>
          <w:szCs w:val="20"/>
        </w:rPr>
        <w:t>․</w:t>
      </w:r>
      <w:r>
        <w:rPr>
          <w:rFonts w:ascii="GHEA Grapalat" w:hAnsi="GHEA Grapalat"/>
          <w:sz w:val="20"/>
          <w:szCs w:val="20"/>
        </w:rPr>
        <w:t>/ 060656505/</w:t>
      </w:r>
      <w:r>
        <w:rPr>
          <w:rFonts w:ascii="Calibri" w:hAnsi="Calibri" w:cs="Calibri"/>
          <w:sz w:val="20"/>
          <w:szCs w:val="20"/>
        </w:rPr>
        <w:t> </w:t>
      </w:r>
      <w:hyperlink r:id="rId5" w:history="1">
        <w:r>
          <w:rPr>
            <w:rStyle w:val="Hyperlink"/>
            <w:rFonts w:ascii="GHEA Grapalat" w:hAnsi="GHEA Grapalat"/>
            <w:sz w:val="20"/>
            <w:szCs w:val="20"/>
          </w:rPr>
          <w:t>info@mecamor.am</w:t>
        </w:r>
      </w:hyperlink>
      <w:r>
        <w:rPr>
          <w:rFonts w:ascii="GHEA Grapalat" w:hAnsi="GHEA Grapalat"/>
          <w:sz w:val="20"/>
          <w:szCs w:val="20"/>
          <w:lang w:val="en-US"/>
        </w:rPr>
        <w:t xml:space="preserve"> </w:t>
      </w:r>
    </w:p>
    <w:p w14:paraId="33DFB10F" w14:textId="77777777" w:rsidR="009B40BA" w:rsidRDefault="009B40BA" w:rsidP="009B40BA">
      <w:pPr>
        <w:shd w:val="clear" w:color="auto" w:fill="FFFFFF"/>
        <w:spacing w:after="0"/>
        <w:ind w:left="708"/>
        <w:rPr>
          <w:rFonts w:ascii="GHEA Grapalat" w:eastAsia="Times New Roman" w:hAnsi="GHEA Grapalat" w:cs="Arial"/>
          <w:color w:val="000000"/>
          <w:sz w:val="20"/>
          <w:szCs w:val="20"/>
          <w:lang w:val="en-US" w:eastAsia="ru-RU"/>
        </w:rPr>
      </w:pPr>
    </w:p>
    <w:p w14:paraId="279869B8" w14:textId="77777777" w:rsidR="009B40BA" w:rsidRDefault="009B40BA" w:rsidP="009B40BA">
      <w:pPr>
        <w:shd w:val="clear" w:color="auto" w:fill="FFFFFF"/>
        <w:spacing w:after="0" w:line="240" w:lineRule="auto"/>
        <w:ind w:firstLine="269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14:paraId="1D1C78A9" w14:textId="77777777" w:rsidR="009B40BA" w:rsidRDefault="009B40BA" w:rsidP="009B40BA">
      <w:pPr>
        <w:shd w:val="clear" w:color="auto" w:fill="FFFFFF"/>
        <w:spacing w:after="0" w:line="240" w:lineRule="auto"/>
        <w:ind w:firstLine="269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8"/>
        <w:gridCol w:w="4732"/>
      </w:tblGrid>
      <w:tr w:rsidR="009B40BA" w14:paraId="32CBAA53" w14:textId="77777777" w:rsidTr="009B40BA">
        <w:trPr>
          <w:tblCellSpacing w:w="7" w:type="dxa"/>
          <w:jc w:val="center"/>
        </w:trPr>
        <w:tc>
          <w:tcPr>
            <w:tcW w:w="0" w:type="auto"/>
            <w:hideMark/>
          </w:tcPr>
          <w:p w14:paraId="684DA370" w14:textId="77777777" w:rsidR="009B40BA" w:rsidRDefault="009B40B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 ղեկավար</w:t>
            </w:r>
          </w:p>
        </w:tc>
        <w:tc>
          <w:tcPr>
            <w:tcW w:w="0" w:type="auto"/>
            <w:vAlign w:val="center"/>
            <w:hideMark/>
          </w:tcPr>
          <w:p w14:paraId="0583FACC" w14:textId="77777777" w:rsidR="009B40BA" w:rsidRDefault="009B4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Վահրամ Խաչատրյան</w:t>
            </w:r>
          </w:p>
          <w:p w14:paraId="3339284C" w14:textId="77777777" w:rsidR="009B40BA" w:rsidRDefault="009B40BA">
            <w:pPr>
              <w:spacing w:after="0" w:line="240" w:lineRule="auto"/>
              <w:ind w:firstLine="269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(անունը, ազգանունը)</w:t>
            </w:r>
          </w:p>
        </w:tc>
      </w:tr>
    </w:tbl>
    <w:p w14:paraId="4A520D44" w14:textId="77777777" w:rsidR="009B40BA" w:rsidRDefault="009B40BA" w:rsidP="009B40BA">
      <w:pPr>
        <w:shd w:val="clear" w:color="auto" w:fill="FFFFFF"/>
        <w:spacing w:after="0" w:line="240" w:lineRule="auto"/>
        <w:ind w:firstLine="269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D3BEBF" w14:textId="77777777" w:rsidR="009B40BA" w:rsidRDefault="009B40BA" w:rsidP="009B40BA">
      <w:p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val="hy-AM" w:eastAsia="ru-RU"/>
        </w:rPr>
        <w:t xml:space="preserve">      </w:t>
      </w:r>
      <w:r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Կ. Տ</w:t>
      </w:r>
    </w:p>
    <w:p w14:paraId="7E498571" w14:textId="77777777" w:rsidR="00D95A37" w:rsidRPr="00D95A37" w:rsidRDefault="00D95A37" w:rsidP="009B40BA">
      <w:pPr>
        <w:shd w:val="clear" w:color="auto" w:fill="FFFFFF"/>
        <w:spacing w:after="100" w:afterAutospacing="1" w:line="240" w:lineRule="auto"/>
        <w:ind w:left="708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</w:p>
    <w:sectPr w:rsidR="00D95A37" w:rsidRPr="00D95A37" w:rsidSect="00B61ED9">
      <w:pgSz w:w="11906" w:h="16838"/>
      <w:pgMar w:top="993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C97"/>
    <w:multiLevelType w:val="hybridMultilevel"/>
    <w:tmpl w:val="1BF26788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B1474"/>
    <w:multiLevelType w:val="hybridMultilevel"/>
    <w:tmpl w:val="CD827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8940648">
    <w:abstractNumId w:val="0"/>
  </w:num>
  <w:num w:numId="2" w16cid:durableId="36471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A37"/>
    <w:rsid w:val="00057D15"/>
    <w:rsid w:val="000615CA"/>
    <w:rsid w:val="00087B80"/>
    <w:rsid w:val="00114F37"/>
    <w:rsid w:val="00213D7B"/>
    <w:rsid w:val="00262146"/>
    <w:rsid w:val="002D1892"/>
    <w:rsid w:val="00367174"/>
    <w:rsid w:val="003A463A"/>
    <w:rsid w:val="003D5EC4"/>
    <w:rsid w:val="003F6DF9"/>
    <w:rsid w:val="00490D3F"/>
    <w:rsid w:val="005250E6"/>
    <w:rsid w:val="00617E1E"/>
    <w:rsid w:val="007D3288"/>
    <w:rsid w:val="00810AEB"/>
    <w:rsid w:val="008F63D6"/>
    <w:rsid w:val="00920430"/>
    <w:rsid w:val="00921E1C"/>
    <w:rsid w:val="009A4F0E"/>
    <w:rsid w:val="009B40BA"/>
    <w:rsid w:val="009C7C01"/>
    <w:rsid w:val="00A0058F"/>
    <w:rsid w:val="00A16C36"/>
    <w:rsid w:val="00B16C09"/>
    <w:rsid w:val="00B61ED9"/>
    <w:rsid w:val="00CD6E84"/>
    <w:rsid w:val="00CD74BE"/>
    <w:rsid w:val="00D27FBB"/>
    <w:rsid w:val="00D95A37"/>
    <w:rsid w:val="00DA2E4C"/>
    <w:rsid w:val="00F90D95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986B"/>
  <w15:docId w15:val="{F9D76AF5-55C2-4F90-8C20-5BC355BC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95A37"/>
    <w:rPr>
      <w:b/>
      <w:bCs/>
    </w:rPr>
  </w:style>
  <w:style w:type="character" w:styleId="Emphasis">
    <w:name w:val="Emphasis"/>
    <w:basedOn w:val="DefaultParagraphFont"/>
    <w:uiPriority w:val="20"/>
    <w:qFormat/>
    <w:rsid w:val="00D95A37"/>
    <w:rPr>
      <w:i/>
      <w:iCs/>
    </w:rPr>
  </w:style>
  <w:style w:type="paragraph" w:customStyle="1" w:styleId="norm">
    <w:name w:val="norm"/>
    <w:basedOn w:val="Normal"/>
    <w:link w:val="normChar"/>
    <w:rsid w:val="0026214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ink w:val="norm"/>
    <w:locked/>
    <w:rsid w:val="00262146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FF14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4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camo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HAdmin</dc:creator>
  <cp:keywords/>
  <dc:description/>
  <cp:lastModifiedBy>Նազենի Սահակյան</cp:lastModifiedBy>
  <cp:revision>22</cp:revision>
  <cp:lastPrinted>2023-04-27T12:47:00Z</cp:lastPrinted>
  <dcterms:created xsi:type="dcterms:W3CDTF">2023-03-30T08:07:00Z</dcterms:created>
  <dcterms:modified xsi:type="dcterms:W3CDTF">2023-10-23T06:48:00Z</dcterms:modified>
</cp:coreProperties>
</file>