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6556" w14:textId="77777777" w:rsidR="0036506C" w:rsidRDefault="0036506C">
      <w:pPr>
        <w:rPr>
          <w:rFonts w:ascii="GHEA Grapalat" w:eastAsia="GHEA Grapalat" w:hAnsi="GHEA Grapalat" w:cs="GHEA Grapalat"/>
          <w:i/>
        </w:rPr>
      </w:pPr>
    </w:p>
    <w:p w14:paraId="6B5CA666" w14:textId="4FA0D807" w:rsidR="00DF7648" w:rsidRPr="00545A0F" w:rsidRDefault="001230B7" w:rsidP="001230B7">
      <w:pPr>
        <w:pBdr>
          <w:top w:val="nil"/>
          <w:left w:val="nil"/>
          <w:bottom w:val="nil"/>
          <w:right w:val="nil"/>
          <w:between w:val="nil"/>
        </w:pBdr>
        <w:jc w:val="right"/>
        <w:rPr>
          <w:rFonts w:ascii="GHEA Grapalat" w:eastAsia="GHEA Grapalat" w:hAnsi="GHEA Grapalat" w:cs="GHEA Grapalat"/>
          <w:bCs/>
          <w:sz w:val="20"/>
          <w:szCs w:val="20"/>
        </w:rPr>
      </w:pPr>
      <w:r w:rsidRPr="00545A0F">
        <w:rPr>
          <w:rFonts w:ascii="GHEA Grapalat" w:eastAsia="GHEA Grapalat" w:hAnsi="GHEA Grapalat" w:cs="GHEA Grapalat"/>
          <w:bCs/>
          <w:sz w:val="20"/>
          <w:szCs w:val="20"/>
        </w:rPr>
        <w:t>Հավելված</w:t>
      </w:r>
      <w:r w:rsidRPr="00545A0F">
        <w:rPr>
          <w:rFonts w:ascii="GHEA Grapalat" w:eastAsia="GHEA Grapalat" w:hAnsi="GHEA Grapalat" w:cs="GHEA Grapalat"/>
          <w:bCs/>
          <w:sz w:val="20"/>
          <w:szCs w:val="20"/>
        </w:rPr>
        <w:br/>
        <w:t xml:space="preserve"> ՀՀ Արմավիրի մարզի Մեծամոր </w:t>
      </w:r>
      <w:r w:rsidRPr="00545A0F">
        <w:rPr>
          <w:rFonts w:ascii="GHEA Grapalat" w:eastAsia="GHEA Grapalat" w:hAnsi="GHEA Grapalat" w:cs="GHEA Grapalat"/>
          <w:bCs/>
          <w:sz w:val="20"/>
          <w:szCs w:val="20"/>
        </w:rPr>
        <w:br/>
        <w:t xml:space="preserve">համայնքի ավագանու 2025 թվականի </w:t>
      </w:r>
      <w:r w:rsidRPr="00545A0F">
        <w:rPr>
          <w:rFonts w:ascii="GHEA Grapalat" w:eastAsia="GHEA Grapalat" w:hAnsi="GHEA Grapalat" w:cs="GHEA Grapalat"/>
          <w:bCs/>
          <w:sz w:val="20"/>
          <w:szCs w:val="20"/>
        </w:rPr>
        <w:br/>
        <w:t>հունվարի 31-ի N 11-Ա որոշման</w:t>
      </w:r>
    </w:p>
    <w:p w14:paraId="6DA38070" w14:textId="77777777" w:rsidR="001230B7" w:rsidRPr="00545A0F" w:rsidRDefault="001230B7">
      <w:pPr>
        <w:pBdr>
          <w:top w:val="nil"/>
          <w:left w:val="nil"/>
          <w:bottom w:val="nil"/>
          <w:right w:val="nil"/>
          <w:between w:val="nil"/>
        </w:pBdr>
        <w:jc w:val="center"/>
        <w:rPr>
          <w:rFonts w:ascii="GHEA Grapalat" w:eastAsia="GHEA Grapalat" w:hAnsi="GHEA Grapalat" w:cs="GHEA Grapalat"/>
          <w:b/>
          <w:color w:val="000000"/>
          <w:sz w:val="20"/>
          <w:szCs w:val="20"/>
        </w:rPr>
      </w:pPr>
    </w:p>
    <w:p w14:paraId="6A8C789A" w14:textId="77777777" w:rsidR="001230B7" w:rsidRDefault="001230B7">
      <w:pPr>
        <w:pBdr>
          <w:top w:val="nil"/>
          <w:left w:val="nil"/>
          <w:bottom w:val="nil"/>
          <w:right w:val="nil"/>
          <w:between w:val="nil"/>
        </w:pBdr>
        <w:jc w:val="center"/>
        <w:rPr>
          <w:rFonts w:ascii="GHEA Grapalat" w:eastAsia="GHEA Grapalat" w:hAnsi="GHEA Grapalat" w:cs="GHEA Grapalat"/>
          <w:b/>
          <w:color w:val="000000"/>
          <w:sz w:val="32"/>
          <w:szCs w:val="32"/>
        </w:rPr>
      </w:pPr>
    </w:p>
    <w:p w14:paraId="337BA858" w14:textId="77777777" w:rsidR="001230B7" w:rsidRDefault="001230B7">
      <w:pPr>
        <w:pBdr>
          <w:top w:val="nil"/>
          <w:left w:val="nil"/>
          <w:bottom w:val="nil"/>
          <w:right w:val="nil"/>
          <w:between w:val="nil"/>
        </w:pBdr>
        <w:jc w:val="center"/>
        <w:rPr>
          <w:rFonts w:ascii="GHEA Grapalat" w:eastAsia="GHEA Grapalat" w:hAnsi="GHEA Grapalat" w:cs="GHEA Grapalat"/>
          <w:b/>
          <w:color w:val="000000"/>
          <w:sz w:val="32"/>
          <w:szCs w:val="32"/>
        </w:rPr>
      </w:pPr>
    </w:p>
    <w:p w14:paraId="3AB70819" w14:textId="688C5457" w:rsidR="001230B7" w:rsidRPr="001230B7" w:rsidRDefault="001230B7">
      <w:pPr>
        <w:pBdr>
          <w:top w:val="nil"/>
          <w:left w:val="nil"/>
          <w:bottom w:val="nil"/>
          <w:right w:val="nil"/>
          <w:between w:val="nil"/>
        </w:pBdr>
        <w:jc w:val="center"/>
        <w:rPr>
          <w:rFonts w:ascii="GHEA Grapalat" w:eastAsia="GHEA Grapalat" w:hAnsi="GHEA Grapalat" w:cs="GHEA Grapalat"/>
          <w:b/>
          <w:sz w:val="32"/>
          <w:szCs w:val="32"/>
        </w:rPr>
      </w:pPr>
      <w:r w:rsidRPr="001230B7">
        <w:rPr>
          <w:rFonts w:ascii="GHEA Grapalat" w:eastAsia="GHEA Grapalat" w:hAnsi="GHEA Grapalat" w:cs="GHEA Grapalat"/>
          <w:b/>
          <w:color w:val="000000"/>
          <w:sz w:val="32"/>
          <w:szCs w:val="32"/>
        </w:rPr>
        <w:t>ԾՐԱԳԻՐ</w:t>
      </w:r>
    </w:p>
    <w:p w14:paraId="5F7806E0" w14:textId="77777777" w:rsidR="001230B7" w:rsidRDefault="001230B7">
      <w:pPr>
        <w:pBdr>
          <w:top w:val="nil"/>
          <w:left w:val="nil"/>
          <w:bottom w:val="nil"/>
          <w:right w:val="nil"/>
          <w:between w:val="nil"/>
        </w:pBdr>
        <w:jc w:val="center"/>
        <w:rPr>
          <w:rFonts w:ascii="GHEA Grapalat" w:eastAsia="GHEA Grapalat" w:hAnsi="GHEA Grapalat" w:cs="GHEA Grapalat"/>
          <w:b/>
        </w:rPr>
      </w:pPr>
    </w:p>
    <w:p w14:paraId="7B9A5773" w14:textId="6F16F9BF" w:rsidR="0036506C" w:rsidRPr="001230B7" w:rsidRDefault="00DB7D52">
      <w:pPr>
        <w:pBdr>
          <w:top w:val="nil"/>
          <w:left w:val="nil"/>
          <w:bottom w:val="nil"/>
          <w:right w:val="nil"/>
          <w:between w:val="nil"/>
        </w:pBdr>
        <w:jc w:val="center"/>
        <w:rPr>
          <w:rFonts w:ascii="GHEA Grapalat" w:eastAsia="GHEA Grapalat" w:hAnsi="GHEA Grapalat" w:cs="GHEA Grapalat"/>
          <w:b/>
        </w:rPr>
      </w:pPr>
      <w:r w:rsidRPr="001230B7">
        <w:rPr>
          <w:rFonts w:ascii="GHEA Grapalat" w:eastAsia="GHEA Grapalat" w:hAnsi="GHEA Grapalat" w:cs="GHEA Grapalat"/>
          <w:b/>
        </w:rPr>
        <w:t>ՄԵԾԱՄՈՐ ՀԱՄԱՅՆՔԻ</w:t>
      </w:r>
    </w:p>
    <w:p w14:paraId="6B19D45B" w14:textId="32DD881D" w:rsidR="0036506C" w:rsidRPr="001230B7" w:rsidRDefault="00DB7D52">
      <w:pPr>
        <w:pBdr>
          <w:top w:val="nil"/>
          <w:left w:val="nil"/>
          <w:bottom w:val="nil"/>
          <w:right w:val="nil"/>
          <w:between w:val="nil"/>
        </w:pBdr>
        <w:spacing w:after="160"/>
        <w:jc w:val="center"/>
        <w:rPr>
          <w:rFonts w:ascii="GHEA Grapalat" w:eastAsia="GHEA Grapalat" w:hAnsi="GHEA Grapalat" w:cs="GHEA Grapalat"/>
          <w:b/>
          <w:color w:val="000000"/>
        </w:rPr>
      </w:pPr>
      <w:r w:rsidRPr="001230B7">
        <w:rPr>
          <w:rFonts w:ascii="GHEA Grapalat" w:eastAsia="GHEA Grapalat" w:hAnsi="GHEA Grapalat" w:cs="GHEA Grapalat"/>
          <w:b/>
        </w:rPr>
        <w:t xml:space="preserve">ՏԵՂԱԿԱՆ </w:t>
      </w:r>
      <w:r w:rsidRPr="001230B7">
        <w:rPr>
          <w:rFonts w:ascii="GHEA Grapalat" w:eastAsia="GHEA Grapalat" w:hAnsi="GHEA Grapalat" w:cs="GHEA Grapalat"/>
          <w:b/>
          <w:color w:val="000000"/>
        </w:rPr>
        <w:t xml:space="preserve">ԲԱՑ ԿԱՌԱՎԱՐՄԱՆ ԳՈՐԾԸՆԿԵՐՈՒԹՅՈՒՆ ՆԱԽԱՁԵՌՆՈՒԹՅԱՆ </w:t>
      </w:r>
      <w:r w:rsidRPr="001230B7">
        <w:rPr>
          <w:rFonts w:ascii="GHEA Grapalat" w:eastAsia="GHEA Grapalat" w:hAnsi="GHEA Grapalat" w:cs="GHEA Grapalat"/>
          <w:b/>
        </w:rPr>
        <w:t>2025-2026 ԹՎԱԿԱՆՆԵՐԻ</w:t>
      </w:r>
      <w:r w:rsidRPr="001230B7">
        <w:rPr>
          <w:rFonts w:ascii="GHEA Grapalat" w:eastAsia="GHEA Grapalat" w:hAnsi="GHEA Grapalat" w:cs="GHEA Grapalat"/>
          <w:b/>
          <w:color w:val="000000"/>
        </w:rPr>
        <w:t xml:space="preserve"> ԳՈՐԾՈՂՈՒԹՅՈՒՆՆԵՐԻ </w:t>
      </w:r>
    </w:p>
    <w:p w14:paraId="58F49161" w14:textId="77777777" w:rsidR="0036506C" w:rsidRDefault="00DB7D52">
      <w:p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 xml:space="preserve">  </w:t>
      </w:r>
    </w:p>
    <w:p w14:paraId="1F176F47" w14:textId="77777777" w:rsidR="0036506C" w:rsidRDefault="0036506C">
      <w:pPr>
        <w:pBdr>
          <w:top w:val="nil"/>
          <w:left w:val="nil"/>
          <w:bottom w:val="nil"/>
          <w:right w:val="nil"/>
          <w:between w:val="nil"/>
        </w:pBdr>
        <w:rPr>
          <w:rFonts w:ascii="GHEA Grapalat" w:eastAsia="GHEA Grapalat" w:hAnsi="GHEA Grapalat" w:cs="GHEA Grapalat"/>
          <w:b/>
          <w:color w:val="000000"/>
        </w:rPr>
      </w:pPr>
    </w:p>
    <w:p w14:paraId="6114C697" w14:textId="77777777" w:rsidR="0036506C" w:rsidRPr="003838A1" w:rsidRDefault="00DB7D52">
      <w:pPr>
        <w:pBdr>
          <w:top w:val="nil"/>
          <w:left w:val="nil"/>
          <w:bottom w:val="nil"/>
          <w:right w:val="nil"/>
          <w:between w:val="nil"/>
        </w:pBdr>
        <w:shd w:val="clear" w:color="auto" w:fill="FFFFFF"/>
        <w:ind w:left="-540" w:firstLine="540"/>
        <w:jc w:val="both"/>
        <w:rPr>
          <w:rFonts w:ascii="GHEA Grapalat" w:eastAsia="Helvetica Neue" w:hAnsi="GHEA Grapalat" w:cs="Helvetica Neue"/>
          <w:color w:val="333333"/>
        </w:rPr>
      </w:pPr>
      <w:r w:rsidRPr="003838A1">
        <w:rPr>
          <w:rFonts w:ascii="GHEA Grapalat" w:eastAsia="Tahoma" w:hAnsi="GHEA Grapalat" w:cs="Tahoma"/>
          <w:color w:val="333333"/>
        </w:rPr>
        <w:t>Հայաստանի Հանրապետության կառավարությունը միացել է</w:t>
      </w:r>
      <w:r w:rsidRPr="003838A1">
        <w:rPr>
          <w:rFonts w:ascii="Tahoma" w:eastAsia="Tahoma" w:hAnsi="Tahoma" w:cs="Tahoma"/>
          <w:color w:val="333333"/>
        </w:rPr>
        <w:t> </w:t>
      </w:r>
      <w:hyperlink r:id="rId5">
        <w:r w:rsidRPr="003838A1">
          <w:rPr>
            <w:rStyle w:val="Hyperlink"/>
            <w:rFonts w:ascii="GHEA Grapalat" w:eastAsia="Helvetica Neue" w:hAnsi="GHEA Grapalat"/>
            <w:color w:val="000000" w:themeColor="text1"/>
            <w:u w:val="none"/>
          </w:rPr>
          <w:t>«Բաց կառավարման գործընկերություն» (ԲԿԳ) նախաձեռնությանը 2011 թվականին</w:t>
        </w:r>
        <w:r w:rsidRPr="003838A1">
          <w:rPr>
            <w:rStyle w:val="Hyperlink"/>
            <w:rFonts w:eastAsia="Helvetica Neue"/>
            <w:color w:val="000000" w:themeColor="text1"/>
            <w:u w:val="none"/>
          </w:rPr>
          <w:t> </w:t>
        </w:r>
      </w:hyperlink>
      <w:r w:rsidRPr="003838A1">
        <w:rPr>
          <w:rFonts w:ascii="GHEA Grapalat" w:eastAsia="Tahoma" w:hAnsi="GHEA Grapalat" w:cs="Tahoma"/>
          <w:color w:val="333333"/>
        </w:rPr>
        <w:t>և անդամակցությունից ի վեր իրականացրել է</w:t>
      </w:r>
      <w:r w:rsidRPr="003838A1">
        <w:rPr>
          <w:rFonts w:ascii="Tahoma" w:eastAsia="Tahoma" w:hAnsi="Tahoma" w:cs="Tahoma"/>
          <w:color w:val="333333"/>
        </w:rPr>
        <w:t> </w:t>
      </w:r>
      <w:hyperlink r:id="rId6">
        <w:r w:rsidRPr="003838A1">
          <w:rPr>
            <w:rFonts w:ascii="GHEA Grapalat" w:eastAsia="Helvetica Neue" w:hAnsi="GHEA Grapalat" w:cs="Helvetica Neue"/>
            <w:color w:val="000000" w:themeColor="text1"/>
          </w:rPr>
          <w:t xml:space="preserve">հինգ </w:t>
        </w:r>
      </w:hyperlink>
      <w:hyperlink r:id="rId7">
        <w:r w:rsidRPr="003838A1">
          <w:rPr>
            <w:rFonts w:ascii="GHEA Grapalat" w:eastAsia="Helvetica Neue" w:hAnsi="GHEA Grapalat" w:cs="Helvetica Neue"/>
            <w:color w:val="000000" w:themeColor="text1"/>
          </w:rPr>
          <w:t>ազգային գործողությունների ծրագրեր</w:t>
        </w:r>
      </w:hyperlink>
      <w:r w:rsidRPr="003838A1">
        <w:rPr>
          <w:rFonts w:ascii="GHEA Grapalat" w:eastAsia="Helvetica Neue" w:hAnsi="GHEA Grapalat" w:cs="Helvetica Neue"/>
          <w:color w:val="333333"/>
        </w:rPr>
        <w:t>:</w:t>
      </w:r>
      <w:r w:rsidRPr="003838A1">
        <w:rPr>
          <w:rFonts w:ascii="Helvetica Neue" w:eastAsia="Helvetica Neue" w:hAnsi="Helvetica Neue" w:cs="Helvetica Neue"/>
          <w:color w:val="333333"/>
        </w:rPr>
        <w:t> </w:t>
      </w:r>
      <w:r w:rsidRPr="003838A1">
        <w:rPr>
          <w:rFonts w:ascii="GHEA Grapalat" w:eastAsia="Tahoma" w:hAnsi="GHEA Grapalat" w:cs="Tahoma"/>
          <w:color w:val="333333"/>
        </w:rPr>
        <w:t>Գործողությունների ծրագրերը միտված են բարելավելու կառավարության կողմից ստանձնված բարեփոխումների օրակարգը` դարձնելով դրանք ավելի թափանցիկ, հաշվետու, մասնակցային և նորարար։</w:t>
      </w:r>
    </w:p>
    <w:p w14:paraId="751379DA"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sidRPr="003838A1">
        <w:rPr>
          <w:rFonts w:ascii="GHEA Grapalat" w:eastAsia="GHEA Grapalat" w:hAnsi="GHEA Grapalat" w:cs="GHEA Grapalat"/>
        </w:rPr>
        <w:t>Բաց կառավարման գործընկերության ստեղծման առաջին տասնամյակում մոտ 200 ազգային և տեղական կառավարություններ, հազարավոր քաղաքացիական հասարակության կազմակերպություններ</w:t>
      </w:r>
      <w:r>
        <w:rPr>
          <w:rFonts w:ascii="GHEA Grapalat" w:eastAsia="GHEA Grapalat" w:hAnsi="GHEA Grapalat" w:cs="GHEA Grapalat"/>
        </w:rPr>
        <w:t xml:space="preserve"> և շատ այլ կառույցներ միացել են նախաձեռնությանը։ </w:t>
      </w:r>
    </w:p>
    <w:p w14:paraId="073688B9"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2020 թվականին  ԲԿԳ-Հայաստան քարտուղարությունը հանդիպում-քննարկումներ է իրականացրել Տարածքային կառավարման և ենթակառուցվածքների նախարարության և խոշոր համայնքների ներկայացուցիչների հետ, ինչի արդյունքում 2020 թվականին տեղական ԲԿԳ անդամներ են դարձել Վանաձոր և Գյումրի համայնքները միասնական (կոնսորցիում) ձևաչափով: </w:t>
      </w:r>
    </w:p>
    <w:p w14:paraId="5227E3AB"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color w:val="000000"/>
        </w:rPr>
        <w:t>Տեղական ԲԿԳ նոր անդամակցութ</w:t>
      </w:r>
      <w:r w:rsidR="00BB2E78" w:rsidRPr="00BB2E78">
        <w:rPr>
          <w:rFonts w:ascii="GHEA Grapalat" w:eastAsia="GHEA Grapalat" w:hAnsi="GHEA Grapalat" w:cs="GHEA Grapalat"/>
          <w:color w:val="000000"/>
        </w:rPr>
        <w:t>յ</w:t>
      </w:r>
      <w:r>
        <w:rPr>
          <w:rFonts w:ascii="GHEA Grapalat" w:eastAsia="GHEA Grapalat" w:hAnsi="GHEA Grapalat" w:cs="GHEA Grapalat"/>
          <w:color w:val="000000"/>
        </w:rPr>
        <w:t xml:space="preserve">ան գործընթացի մեկնարկի շրջանակներում </w:t>
      </w:r>
      <w:r>
        <w:rPr>
          <w:rFonts w:ascii="GHEA Grapalat" w:eastAsia="GHEA Grapalat" w:hAnsi="GHEA Grapalat" w:cs="GHEA Grapalat"/>
        </w:rPr>
        <w:t>անդամակցության</w:t>
      </w:r>
      <w:r>
        <w:rPr>
          <w:rFonts w:ascii="GHEA Grapalat" w:eastAsia="GHEA Grapalat" w:hAnsi="GHEA Grapalat" w:cs="GHEA Grapalat"/>
          <w:color w:val="000000"/>
        </w:rPr>
        <w:t xml:space="preserve"> </w:t>
      </w:r>
      <w:r>
        <w:rPr>
          <w:rFonts w:ascii="GHEA Grapalat" w:eastAsia="GHEA Grapalat" w:hAnsi="GHEA Grapalat" w:cs="GHEA Grapalat"/>
        </w:rPr>
        <w:t xml:space="preserve">հայտ են ներկայացրել </w:t>
      </w:r>
      <w:r>
        <w:rPr>
          <w:rFonts w:ascii="GHEA Grapalat" w:eastAsia="GHEA Grapalat" w:hAnsi="GHEA Grapalat" w:cs="GHEA Grapalat"/>
          <w:color w:val="000000"/>
        </w:rPr>
        <w:t>Երևանի  և Արմավիրի համայնքապետարան</w:t>
      </w:r>
      <w:r>
        <w:rPr>
          <w:rFonts w:ascii="GHEA Grapalat" w:eastAsia="GHEA Grapalat" w:hAnsi="GHEA Grapalat" w:cs="GHEA Grapalat"/>
        </w:rPr>
        <w:t xml:space="preserve">ները՝ միանալով տեղական ԲԿԳ-ին 2022 թվականին։ </w:t>
      </w:r>
    </w:p>
    <w:p w14:paraId="5F55F561"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Մեծամորի համայնքապետարանը ծանոթացել է ԲԿԳ գործունեությանը մասնակցելով Բաց ՀՀ Վարչապետի աշխատակազմի և ԲԿԳ </w:t>
      </w:r>
      <w:r w:rsidR="00BB2E78" w:rsidRPr="00BB2E78">
        <w:rPr>
          <w:rFonts w:ascii="GHEA Grapalat" w:eastAsia="GHEA Grapalat" w:hAnsi="GHEA Grapalat" w:cs="GHEA Grapalat"/>
        </w:rPr>
        <w:t>Հ</w:t>
      </w:r>
      <w:r>
        <w:rPr>
          <w:rFonts w:ascii="GHEA Grapalat" w:eastAsia="GHEA Grapalat" w:hAnsi="GHEA Grapalat" w:cs="GHEA Grapalat"/>
        </w:rPr>
        <w:t>այաստանյան քարտուղարության հետ համատեղ իրականացվող «ԲԿԳ Հայաստան 2022-2024թթ գործողությունների ծրագրի գնահատման» հաշվետվության ներկայացմանը։ 2023 թվականի սեպտեմբերին Մեծամոր</w:t>
      </w:r>
      <w:r w:rsidR="00BB2E78" w:rsidRPr="00BB2E78">
        <w:rPr>
          <w:rFonts w:ascii="GHEA Grapalat" w:eastAsia="GHEA Grapalat" w:hAnsi="GHEA Grapalat" w:cs="GHEA Grapalat"/>
        </w:rPr>
        <w:t xml:space="preserve"> համայնքի ղեկավար </w:t>
      </w:r>
      <w:r>
        <w:rPr>
          <w:rFonts w:ascii="GHEA Grapalat" w:eastAsia="GHEA Grapalat" w:hAnsi="GHEA Grapalat" w:cs="GHEA Grapalat"/>
        </w:rPr>
        <w:t>Վահրամ Խաչատրյանի գլխավորած պատվիրակությունը մասնակցել է «Բաց կառավարման գործընկերություն» գլոբալ գագաթնաժողովին Տալիննում, որը համախմբում էր կառավարությունների, տեղական իշխանությունների, օրենսդիր մարմինների և գործընկեր կազմակերպությունների ներկայացուցիչներին: Ծանոթանալով թե՛ ազգային, և թե՛ տեղական իշխանությունների իրականաց</w:t>
      </w:r>
      <w:r w:rsidR="00BB2E78" w:rsidRPr="00BB2E78">
        <w:rPr>
          <w:rFonts w:ascii="GHEA Grapalat" w:eastAsia="GHEA Grapalat" w:hAnsi="GHEA Grapalat" w:cs="GHEA Grapalat"/>
        </w:rPr>
        <w:t>ր</w:t>
      </w:r>
      <w:r>
        <w:rPr>
          <w:rFonts w:ascii="GHEA Grapalat" w:eastAsia="GHEA Grapalat" w:hAnsi="GHEA Grapalat" w:cs="GHEA Grapalat"/>
        </w:rPr>
        <w:t xml:space="preserve">ած ծրագրերին, ԲԿԳ գործողությունների արժեքներին և տեսլականին, ունենալով հանդիպումներ տարածաշրջանային և </w:t>
      </w:r>
      <w:r>
        <w:rPr>
          <w:rFonts w:ascii="GHEA Grapalat" w:eastAsia="GHEA Grapalat" w:hAnsi="GHEA Grapalat" w:cs="GHEA Grapalat"/>
        </w:rPr>
        <w:lastRenderedPageBreak/>
        <w:t xml:space="preserve">տեղական ԲԿԳ ներկայացուցիչների հետ՝ Մեծամորի համայնքապետարանը 2024 թվականին հասարակական կազմակերպությունների ներկայացուցիչների հետ համատեղ դիմել է «Բաց կառավարման գործընկերություն» նախաձեռնության ղեկավար կոմիտեի անդամներին՝ «Տեղական ԲԿԳ»  անդամ դառնալու նպատակով, և 2024 թվականի ապրիլին դարձել «Տեղական Բաց կառավարում» նախաձեռնության անդամ: </w:t>
      </w:r>
    </w:p>
    <w:p w14:paraId="7FB37768"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2024 թվականի հունիսի 6-ին կայացավ «Բաց կառավարման Արևելյան գործընկերության համայնքային երկխոսության» միջոցառումը, որի նպատակն էր քննարկել բաց և լավ կառավարման հիմնաքար հանդիսացող հակակոռուպցիոն, հանրային ֆինանսների կառավարման, մասնակցության և նորարարության իրացման արդյունավետ մեխանիզմները և մարտահրավերները, որին Մեծամոր համայնքը մասնակցում էր որպես տեղական-ԲԿԳ նոր անդամ։ </w:t>
      </w:r>
    </w:p>
    <w:p w14:paraId="22F8C393"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2024 հունիսի 8-ին Մեծամոր համայնքի ղեկավարի առաջին տեղակալ Էդգար Հովհաննիսյանը Արմավիրի համայնքապետարանում մասնակցեց ԲԿԳ Արևելյան գործընկերության երկրների տարածաշրջանային համակարգող Պիտեր Վարգայի, Տեղական բաց կառավարման ղեկավար Խոսե Մարիա Մարինի, Արմավիրի զարգացման կենտրոնի ղեկավար Նաիրա Առաքելյանի և Երևանի քաղաքապետարանի տեղական ԲԿԳ-համակարգող Մերի Հարությունյանի հետ հանդիպում-քննարկմանը։ </w:t>
      </w:r>
    </w:p>
    <w:p w14:paraId="3C739C5E" w14:textId="77777777" w:rsidR="0036506C" w:rsidRDefault="00DB7D52">
      <w:pPr>
        <w:ind w:left="-450"/>
        <w:jc w:val="both"/>
        <w:rPr>
          <w:rFonts w:ascii="GHEA Grapalat" w:eastAsia="GHEA Grapalat" w:hAnsi="GHEA Grapalat" w:cs="GHEA Grapalat"/>
        </w:rPr>
      </w:pPr>
      <w:r>
        <w:rPr>
          <w:rFonts w:ascii="GHEA Grapalat" w:eastAsia="GHEA Grapalat" w:hAnsi="GHEA Grapalat" w:cs="GHEA Grapalat"/>
        </w:rPr>
        <w:t xml:space="preserve">Տեղական գործողությունների ծրագիրը համատեղ  մշակելու համար նշանակվեցին պատասխանատու անձինք և՛ համայնքային ներկայացուցիչներից, և՛ ՔՀ կազմակերպություններից։ Շահագրգիռ կողմերը պարբերական հանդիպումների  արդյունքում համաձայնեցին համագործակցել և ներդնել ջանքեր՝ արդյունավետ երկխոսություն ձևավորելու և տեղական գործողությունների ծրագիրը համատեղ մշակելու համար: </w:t>
      </w:r>
    </w:p>
    <w:p w14:paraId="3A42A44E" w14:textId="77777777" w:rsidR="0036506C" w:rsidRDefault="00DB7D52">
      <w:pPr>
        <w:ind w:left="-450"/>
        <w:jc w:val="both"/>
        <w:rPr>
          <w:rFonts w:ascii="GHEA Grapalat" w:eastAsia="GHEA Grapalat" w:hAnsi="GHEA Grapalat" w:cs="GHEA Grapalat"/>
        </w:rPr>
      </w:pPr>
      <w:r>
        <w:rPr>
          <w:rFonts w:ascii="GHEA Grapalat" w:eastAsia="GHEA Grapalat" w:hAnsi="GHEA Grapalat" w:cs="GHEA Grapalat"/>
        </w:rPr>
        <w:t>2024 թվականի հունիս</w:t>
      </w:r>
      <w:r w:rsidR="00BB2E78" w:rsidRPr="00BB2E78">
        <w:rPr>
          <w:rFonts w:ascii="GHEA Grapalat" w:eastAsia="GHEA Grapalat" w:hAnsi="GHEA Grapalat" w:cs="GHEA Grapalat"/>
        </w:rPr>
        <w:t>ից</w:t>
      </w:r>
      <w:r>
        <w:rPr>
          <w:rFonts w:ascii="GHEA Grapalat" w:eastAsia="GHEA Grapalat" w:hAnsi="GHEA Grapalat" w:cs="GHEA Grapalat"/>
        </w:rPr>
        <w:t xml:space="preserve"> սկսվեցին հանդիպումներ, տեղեկատվական արշավներ  իրականացվել  քաղաքացիական հասարակության գործընկերների, համայնքապետարանի աշխատակիցների, Հայաստանում տեղական ԲԿԳ անդամ համայնքերի և միջազգային կազմակերպությունների մասնակցությամբ։ </w:t>
      </w:r>
    </w:p>
    <w:p w14:paraId="29A61C3A"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2024թ</w:t>
      </w:r>
      <w:r w:rsidR="00BB2E78" w:rsidRPr="00BB2E78">
        <w:rPr>
          <w:rFonts w:ascii="GHEA Grapalat" w:eastAsia="GHEA Grapalat" w:hAnsi="GHEA Grapalat" w:cs="GHEA Grapalat"/>
        </w:rPr>
        <w:t>.</w:t>
      </w:r>
      <w:r>
        <w:rPr>
          <w:rFonts w:ascii="GHEA Grapalat" w:eastAsia="GHEA Grapalat" w:hAnsi="GHEA Grapalat" w:cs="GHEA Grapalat"/>
        </w:rPr>
        <w:t xml:space="preserve"> հուլիսի 19-ին Մեծամորի համայնքապետարանը տեղական-ԲԿԳ մյուս համայնքերի հետ միասին մասնակցեց Երևանի քաղաքապետարանի կողմից կազմակերպած հանրային տեղեկատվական բացօթյա միջոցառմանը, որի նպատակն էր որոշումների կայացման գործընթացում մասնակցայնության բարձրացումը։ </w:t>
      </w:r>
    </w:p>
    <w:p w14:paraId="6495B961"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Տեղական-ԲԿԳ նախաձեռնության հետ կապված տեղեկատվության հասանելիության, գործողությունների ծրագրի մշակման, ընթացիկ գործունեության վերաբերյալ քաղաքացիական հասարակության ներկայացուցիչների, հասարակական կազմակերպությունների, քաղաքացիների շրջանում իրազեկվածությունն ապահովելու նպատակով ստեղծվեց ԲԿԳ Մեծամոր ֆեյսբուքյան էջ, որտեղ տեղադրվում է իրականացված և նախատեսվող աշխատանքների վերաբերյալ տեղեկատվություն: </w:t>
      </w:r>
    </w:p>
    <w:p w14:paraId="5EF5B60C"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2024 թվականի Նոյեմբերի 6-ին Մեծամորի համայնքապետարանը Արմավիրի Զարգացման Կենտրոն ՀԿ-ի հետ միասին կազմակերպեց քննարկում և իրազեկում Մեծամորի համայնքապետարանի տեղական ԲԿԳ գործողությունների ծրագրի մշակման վերաբերյալ տեղական-ԲԿԳ նախաձեռնության աշխատանքային գործընթացները համակարգող/կոնտակտային անձանց, համայնքապետարանի աշխատակիցների, տեղական ՀԿ ներկայացուցիչների,  Բաց կառավարման գործընկերություն-Հայաստան նախաձեռնության համակարգողի հետ։  Հանդիպման ընթացքում քննարկվեցին </w:t>
      </w:r>
      <w:r>
        <w:rPr>
          <w:rFonts w:ascii="GHEA Grapalat" w:eastAsia="GHEA Grapalat" w:hAnsi="GHEA Grapalat" w:cs="GHEA Grapalat"/>
        </w:rPr>
        <w:lastRenderedPageBreak/>
        <w:t xml:space="preserve">Մեծամորի համայնքապետարանի հանձնառությունները, գործողությունների ծրագրի մշակման հետագա քայլերը, առաջնահերթությունները։ </w:t>
      </w:r>
    </w:p>
    <w:p w14:paraId="1355D536"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Նոյեմբերի 21-ին Մեծամոր քաղաքում տեղի ունեցավ հանդիպում Մեծամոր համայնքի ՀԿ ներկայացուցիչների հետ՝ քննարկելու տեղական Բաց Կառավարման Գործընկերության շրջանակում Մեծամոր համայնքի  գործողությունների ծրագրի </w:t>
      </w:r>
      <w:r w:rsidR="00BB2E78">
        <w:rPr>
          <w:rFonts w:ascii="GHEA Grapalat" w:eastAsia="GHEA Grapalat" w:hAnsi="GHEA Grapalat" w:cs="GHEA Grapalat"/>
        </w:rPr>
        <w:t>առաջնահեր</w:t>
      </w:r>
      <w:r>
        <w:rPr>
          <w:rFonts w:ascii="GHEA Grapalat" w:eastAsia="GHEA Grapalat" w:hAnsi="GHEA Grapalat" w:cs="GHEA Grapalat"/>
        </w:rPr>
        <w:t xml:space="preserve">թյունները և ներկայացվեցին առաջարկություններ։ </w:t>
      </w:r>
    </w:p>
    <w:p w14:paraId="5EE12CD7"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Մեծամորի համայնքապետարանը առաջարկություններ հավաքագրեց նաև  նոյեմբերի 24-ին Մեծամոր քաղաքում կազմակերպված երիտասարդական էքսպոյի շրջանակում, որին մասնակցում էին շուրջ 750 երիտասարդ Մեծամոր քաղաքից և գյուղական բնակավայրերից։ </w:t>
      </w:r>
    </w:p>
    <w:p w14:paraId="7F822518"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Հավաքագրված առաջարկությունների հիման վրա առանձնացվեց 2 հիմնական ուղղություն՝ մասնակցային բյուջետավորման մեխանիզմի ներդնում և երիտասարդների մասնակցության խթանում: Մշակված գործողությունների պլանը և  հանձնառությունները ներկայացվեց քննարկման Մեծամորի համայնքապետարանում՝ ֆինանսատնտեսագիտական և գնումների բաժնի, քարտուղարության, անձնակազմի կառավարման, տեղեկատվական տեխնոլոգիաների բաժնի, սոցիալական աջակցության, առողջապահության հարցերի բաժնի, կրթության, մշակույթի, սպորտի  և երիտասարդության հարցերի բաժնի ներկայացուցիչների, ՔՀԿ ներկայացուցիչների, տեղական-ԲԿԳ նախաձեռնության աշխատանքային գործընթացները համակարգող/կոնտակտային անձանց մասնակցությամբ։ </w:t>
      </w:r>
    </w:p>
    <w:p w14:paraId="3ED606A0" w14:textId="77777777" w:rsidR="0036506C" w:rsidRDefault="0036506C">
      <w:pPr>
        <w:rPr>
          <w:rFonts w:ascii="GHEA Grapalat" w:eastAsia="GHEA Grapalat" w:hAnsi="GHEA Grapalat" w:cs="GHEA Grapalat"/>
        </w:rPr>
      </w:pPr>
    </w:p>
    <w:p w14:paraId="33C8FA2C" w14:textId="77777777" w:rsidR="0036506C" w:rsidRDefault="0036506C">
      <w:pPr>
        <w:pBdr>
          <w:top w:val="nil"/>
          <w:left w:val="nil"/>
          <w:bottom w:val="nil"/>
          <w:right w:val="nil"/>
          <w:between w:val="nil"/>
        </w:pBdr>
        <w:ind w:left="-450" w:firstLine="450"/>
        <w:jc w:val="both"/>
        <w:rPr>
          <w:rFonts w:ascii="GHEA Grapalat" w:eastAsia="GHEA Grapalat" w:hAnsi="GHEA Grapalat" w:cs="GHEA Grapalat"/>
        </w:rPr>
      </w:pPr>
    </w:p>
    <w:p w14:paraId="62C86E2D"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b/>
        </w:rPr>
      </w:pPr>
      <w:r>
        <w:rPr>
          <w:rFonts w:ascii="GHEA Grapalat" w:eastAsia="GHEA Grapalat" w:hAnsi="GHEA Grapalat" w:cs="GHEA Grapalat"/>
          <w:b/>
          <w:color w:val="000000"/>
        </w:rPr>
        <w:t>Ռազմավարական տեսլական</w:t>
      </w:r>
    </w:p>
    <w:p w14:paraId="3E37A856" w14:textId="77777777" w:rsidR="0036506C" w:rsidRDefault="0036506C">
      <w:pPr>
        <w:pBdr>
          <w:top w:val="nil"/>
          <w:left w:val="nil"/>
          <w:bottom w:val="nil"/>
          <w:right w:val="nil"/>
          <w:between w:val="nil"/>
        </w:pBdr>
        <w:ind w:left="-450" w:firstLine="450"/>
        <w:jc w:val="both"/>
        <w:rPr>
          <w:rFonts w:ascii="GHEA Grapalat" w:eastAsia="GHEA Grapalat" w:hAnsi="GHEA Grapalat" w:cs="GHEA Grapalat"/>
          <w:b/>
        </w:rPr>
      </w:pPr>
    </w:p>
    <w:p w14:paraId="7841CBF9"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Բնակավայրերի թվաքանակով  լինելով ամենամեծը մարզում և ունենալով  ավելի քան 80 հազար բնակիչ՝ համայնքը  շարժվում է բնակավայրերի  համաչափ զարգացման ուղիով, և այս համատեքստում գործընթացին խթանելու տեսանկյունից կարևորում Տեղական ԲԿԳ հարթակին միանալը։ Մեծամոր համայնքը ընդգրկում է Մեծամոր քաղաքը, Ալաշկերտ, Ակնալիճ, Ամասիա, Այգեշատ, Արազափ, Արգավանդ, Արևիկ, Արմավիր, Արտաշար, Բամբակաշատ, Բերքաշատ, Գետաշեն, Եղեգնուտ, Երասխահուն, Զարթոնք, Հայկավան, Մարգարա, Մրգաշատ, Նալբանդյան, Նոր Արմավիր, Նոր Արտագերս, Նոր Կեսարիա, Նորապատ, Շենավան, Ջանֆիդա, Ջրաշեն, Վարդանաշեն, Տանձուտ, Տարոնիկ, Փշատավան գյուղերը։ </w:t>
      </w:r>
    </w:p>
    <w:p w14:paraId="0F3AFC68"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Համայնքի խոշորացման և բնակչության թվաքանակի ավելացման հետ մեկտեղ աճել է  նաև ծառայությունների պահանջարկը, ավելի արդյունավետ և պատասխանատու տեղական ինքնակառավարման մարմինների անհրաժեշտությունը։   Մեծամոր տեղական ինքնակառավարման շրջանում խթանում, լայնորեն տարածում և առաջ է տանում պատշաճ կառավարման սկզբունքները, բարձրացնում է համայնքի կարողունակությունը և վարչարարական հմտությունները՝ պատշաճ օգտագործում տեղական կառավարման ներուժը, ապահովելով արդյունավետ և որակյալ ծառայությունների մատուցում: Համայնքը համագործակցում է քաղաքացիական հասարակության, մշակութային,  գիտական շրջանակների, մասնավոր հատվածի և այլ կողմերի հետ՝ սոցիալական,  տնտեսական, մշակութային և մի շարք այլ ոլորտների խնդիրներին նորարարական և կայուն լուծումներ տալու նպատակով:</w:t>
      </w:r>
    </w:p>
    <w:p w14:paraId="64F1D973" w14:textId="77777777" w:rsidR="0036506C" w:rsidRDefault="00DB7D52">
      <w:pPr>
        <w:ind w:left="-450"/>
        <w:jc w:val="both"/>
        <w:rPr>
          <w:rFonts w:ascii="GHEA Grapalat" w:eastAsia="GHEA Grapalat" w:hAnsi="GHEA Grapalat" w:cs="GHEA Grapalat"/>
        </w:rPr>
      </w:pPr>
      <w:r>
        <w:rPr>
          <w:rFonts w:ascii="GHEA Grapalat" w:eastAsia="GHEA Grapalat" w:hAnsi="GHEA Grapalat" w:cs="GHEA Grapalat"/>
        </w:rPr>
        <w:lastRenderedPageBreak/>
        <w:t>Մեծամորը հանդիսանում է Հայաստանի համայնքների միության անդամ և մշտապես կիսվում և առաջ է տանում տեղական ինքնակառավարման մարմինների շրջանում լավ կառավարման սկզբունքները։ Համայնքապետարանը հնգամյա և միամյա զարգացման ծրագրերի, համայնքի բյուջեի մշակման ժամանակ իրականացնում է  հանրային կարևորություն ներկայացնող որոշումների ընդունմանը մասնակցելու հնարավորություն ընձեռող հանրային քննարկումների, հանրային բաց լսումների, հանդիպումների, հարցումների կազմակերպում: Այդպիսով քաղաքացիներին հնարավորություն ընձեռելով կարծիք հայտնել ավագանու որոշման նախագծերի, համայնքի կողմից մատուցվող ծառայությունների ընթացակարգերի, հարկային պարտավորությունների, հաշվետվությունների, համայնքային սեփականության գույքի կառավարման և այլնի վերաբերյալ:</w:t>
      </w:r>
    </w:p>
    <w:p w14:paraId="2D300F68" w14:textId="77777777" w:rsidR="0036506C" w:rsidRDefault="00DB7D52">
      <w:pPr>
        <w:ind w:left="-450"/>
        <w:jc w:val="both"/>
        <w:rPr>
          <w:rFonts w:ascii="GHEA Grapalat" w:eastAsia="GHEA Grapalat" w:hAnsi="GHEA Grapalat" w:cs="GHEA Grapalat"/>
        </w:rPr>
      </w:pPr>
      <w:r>
        <w:rPr>
          <w:rFonts w:ascii="GHEA Grapalat" w:eastAsia="GHEA Grapalat" w:hAnsi="GHEA Grapalat" w:cs="GHEA Grapalat"/>
        </w:rPr>
        <w:t xml:space="preserve"> Համայնքապետարանը իրականացնում է ավագանու նիստերի առցանց հեռարձակում, ինչպես նաև համայնքի պաշտոնական վեբ-կայքում տեղեկատվության թափանցիկության ապահովում՝ ավագանու և </w:t>
      </w:r>
      <w:r w:rsidR="00BB2E78" w:rsidRPr="00BB2E78">
        <w:rPr>
          <w:rFonts w:ascii="GHEA Grapalat" w:eastAsia="GHEA Grapalat" w:hAnsi="GHEA Grapalat" w:cs="GHEA Grapalat"/>
        </w:rPr>
        <w:t xml:space="preserve">համայնքի ղեկավարի </w:t>
      </w:r>
      <w:r>
        <w:rPr>
          <w:rFonts w:ascii="GHEA Grapalat" w:eastAsia="GHEA Grapalat" w:hAnsi="GHEA Grapalat" w:cs="GHEA Grapalat"/>
        </w:rPr>
        <w:t xml:space="preserve"> որոշումների, կարգադրությունների, ուղերձների և այլ իրավական ակտերի կանոնավոր հրապարակումների միջոցով։ Մեծամորի համայնքապետարանը նաև ակտիվ օգտագործում է համայնքապետարանի սոցիալական կայքը բնակիչներին ավելի հասանելի և մատչելի տեղեկտավություն տրամադրելու համար։</w:t>
      </w:r>
    </w:p>
    <w:p w14:paraId="27CBE193"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 2024թ-ին Մեծամորի համայքնապետարանը մշակել է երիտասարդական քաղաքականության ռազմավարություն, որն առաջնահերթությունների, ծրագրերի, միջոցառումների և մեխանիզմների համակարգ է՝ ուղղված է Մեծամոր համայնքում երիտասարդության մասնակցության խրախուսմանը, երիտասարդների ներուժի բացահայտմանը, սոցիալականացման, ինքնաիրացման, ներգրավման ու զարգացման անհրաժեշտ պայմանների ստեղծմանը և մեխանիզմների խթանմանը։</w:t>
      </w:r>
    </w:p>
    <w:p w14:paraId="5399813E" w14:textId="77777777" w:rsidR="0036506C" w:rsidRPr="00BB2E78" w:rsidRDefault="00DB7D52" w:rsidP="00BB2E78">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Տեղական-ԲԿԳ անդամակցումից ի վեր և տեղական գործողությունների ծրագրի համաստեղծման գործընթացում համագործակցության հարթակ է ստեղծվել համայնքի տարբեր շահագրռգիռ կողմերի միջև։ Գործողությունների ծրագիրը մշակելիս տեղական ԲԿԳ պատասխանատու անձնինք, համայնքապետարանի ներկայացուցիչները,  և քաղաքացիական հասարակության գործընկերները հաշվի են առել համայնքի առկա ռեսուրսները, պարտավորությունները, տեղական առանձնահատկությունները, երկրի տնտեսական և քաղաքական առկա իրավիճակը, ինչպես նաև առաջիկա զարգացումների կանխատեսումները: </w:t>
      </w:r>
    </w:p>
    <w:p w14:paraId="4300143F" w14:textId="77777777" w:rsidR="0036506C" w:rsidRDefault="00DB7D52">
      <w:pPr>
        <w:pBdr>
          <w:top w:val="nil"/>
          <w:left w:val="nil"/>
          <w:bottom w:val="nil"/>
          <w:right w:val="nil"/>
          <w:between w:val="nil"/>
        </w:pBdr>
        <w:ind w:left="-450" w:firstLine="450"/>
        <w:jc w:val="both"/>
        <w:rPr>
          <w:rFonts w:ascii="GHEA Grapalat" w:eastAsia="GHEA Grapalat" w:hAnsi="GHEA Grapalat" w:cs="GHEA Grapalat"/>
        </w:rPr>
      </w:pPr>
      <w:r>
        <w:rPr>
          <w:rFonts w:ascii="GHEA Grapalat" w:eastAsia="GHEA Grapalat" w:hAnsi="GHEA Grapalat" w:cs="GHEA Grapalat"/>
        </w:rPr>
        <w:t xml:space="preserve">Մեծամորի համայնքապետարանը ձգտում է կառուցել թափանցիկ, ներառական և մասնակցային կառավարման մոդել՝ համահունչ  բաց կառավարման գործընկերության  սկզբունքներին՝ թափանցիկությանը, հաշվետվողականությանը, մասնակցայնությանը, նորարարությանը: </w:t>
      </w:r>
    </w:p>
    <w:p w14:paraId="75157DDD" w14:textId="77777777" w:rsidR="0036506C" w:rsidRDefault="00DB7D52">
      <w:pPr>
        <w:ind w:left="-450"/>
        <w:jc w:val="both"/>
        <w:rPr>
          <w:rFonts w:ascii="GHEA Grapalat" w:eastAsia="GHEA Grapalat" w:hAnsi="GHEA Grapalat" w:cs="GHEA Grapalat"/>
        </w:rPr>
      </w:pPr>
      <w:r>
        <w:rPr>
          <w:rFonts w:ascii="GHEA Grapalat" w:eastAsia="GHEA Grapalat" w:hAnsi="GHEA Grapalat" w:cs="GHEA Grapalat"/>
        </w:rPr>
        <w:t xml:space="preserve">Ընդունելով բաց կառավարման սկզբունքները քաղաքապետարանը նպատակ ունի՝ </w:t>
      </w:r>
    </w:p>
    <w:p w14:paraId="548A8457" w14:textId="77777777" w:rsidR="0036506C" w:rsidRDefault="00DB7D52">
      <w:pPr>
        <w:numPr>
          <w:ilvl w:val="0"/>
          <w:numId w:val="1"/>
        </w:numPr>
        <w:jc w:val="both"/>
        <w:rPr>
          <w:rFonts w:ascii="GHEA Grapalat" w:eastAsia="GHEA Grapalat" w:hAnsi="GHEA Grapalat" w:cs="GHEA Grapalat"/>
        </w:rPr>
      </w:pPr>
      <w:r>
        <w:rPr>
          <w:rFonts w:ascii="GHEA Grapalat" w:eastAsia="GHEA Grapalat" w:hAnsi="GHEA Grapalat" w:cs="GHEA Grapalat"/>
        </w:rPr>
        <w:t xml:space="preserve">Ապահովել տեղեկատվության  հասանելիությունը համայնքի բնակչության համար, </w:t>
      </w:r>
    </w:p>
    <w:p w14:paraId="6103DD96" w14:textId="77777777" w:rsidR="0036506C" w:rsidRDefault="00DB7D52">
      <w:pPr>
        <w:numPr>
          <w:ilvl w:val="0"/>
          <w:numId w:val="1"/>
        </w:numPr>
        <w:jc w:val="both"/>
        <w:rPr>
          <w:rFonts w:ascii="GHEA Grapalat" w:eastAsia="GHEA Grapalat" w:hAnsi="GHEA Grapalat" w:cs="GHEA Grapalat"/>
        </w:rPr>
      </w:pPr>
      <w:r>
        <w:rPr>
          <w:rFonts w:ascii="GHEA Grapalat" w:eastAsia="GHEA Grapalat" w:hAnsi="GHEA Grapalat" w:cs="GHEA Grapalat"/>
        </w:rPr>
        <w:t xml:space="preserve">Ինստիտուցիոնալացնել քաղաքացիների մասնակցությունը՝ կառավարման կառուցվածքում մասնակցային մեխանիզմներ ներդնելով, </w:t>
      </w:r>
    </w:p>
    <w:p w14:paraId="6C58B77B" w14:textId="77777777" w:rsidR="0036506C" w:rsidRDefault="00DB7D52">
      <w:pPr>
        <w:numPr>
          <w:ilvl w:val="0"/>
          <w:numId w:val="1"/>
        </w:numPr>
        <w:jc w:val="both"/>
        <w:rPr>
          <w:rFonts w:ascii="GHEA Grapalat" w:eastAsia="GHEA Grapalat" w:hAnsi="GHEA Grapalat" w:cs="GHEA Grapalat"/>
        </w:rPr>
      </w:pPr>
      <w:r>
        <w:rPr>
          <w:rFonts w:ascii="GHEA Grapalat" w:eastAsia="GHEA Grapalat" w:hAnsi="GHEA Grapalat" w:cs="GHEA Grapalat"/>
        </w:rPr>
        <w:t>Նպաստել հանրային ծառայությունների մատուցման նորարարություններին և բաց լինելուն՝ արդյունավետությունն ու ներառականությունը բարձրացնելու համար,</w:t>
      </w:r>
    </w:p>
    <w:p w14:paraId="2283CA6B" w14:textId="77777777" w:rsidR="0036506C" w:rsidRDefault="00DB7D52">
      <w:pPr>
        <w:numPr>
          <w:ilvl w:val="0"/>
          <w:numId w:val="1"/>
        </w:numPr>
        <w:jc w:val="both"/>
        <w:rPr>
          <w:rFonts w:ascii="GHEA Grapalat" w:eastAsia="GHEA Grapalat" w:hAnsi="GHEA Grapalat" w:cs="GHEA Grapalat"/>
        </w:rPr>
      </w:pPr>
      <w:r>
        <w:rPr>
          <w:rFonts w:ascii="GHEA Grapalat" w:eastAsia="GHEA Grapalat" w:hAnsi="GHEA Grapalat" w:cs="GHEA Grapalat"/>
        </w:rPr>
        <w:lastRenderedPageBreak/>
        <w:t>Ամրապնդել տեղական իշխանության, քաղաքացիական հասարակության և այլ շահագրգիռ կողմերի միջև համագործակցությունը՝ տեղական մարտահրավերներին համատեղ  լուծումներ մշակելու և իրականացնելու համար:</w:t>
      </w:r>
    </w:p>
    <w:p w14:paraId="34F93188" w14:textId="77777777" w:rsidR="0036506C" w:rsidRDefault="0036506C">
      <w:pPr>
        <w:ind w:left="720"/>
        <w:jc w:val="both"/>
        <w:rPr>
          <w:rFonts w:ascii="GHEA Grapalat" w:eastAsia="GHEA Grapalat" w:hAnsi="GHEA Grapalat" w:cs="GHEA Grapalat"/>
        </w:rPr>
      </w:pPr>
    </w:p>
    <w:p w14:paraId="56EDECE5" w14:textId="77777777" w:rsidR="0036506C" w:rsidRDefault="00DB7D52">
      <w:pPr>
        <w:ind w:left="-450"/>
        <w:jc w:val="both"/>
        <w:rPr>
          <w:rFonts w:ascii="GHEA Grapalat" w:eastAsia="GHEA Grapalat" w:hAnsi="GHEA Grapalat" w:cs="GHEA Grapalat"/>
        </w:rPr>
      </w:pPr>
      <w:r>
        <w:rPr>
          <w:rFonts w:ascii="GHEA Grapalat" w:eastAsia="GHEA Grapalat" w:hAnsi="GHEA Grapalat" w:cs="GHEA Grapalat"/>
        </w:rPr>
        <w:t>Այս ջանքերի շնորհիվ Մեծամորը համայնքապետարանը ձգտում է վերածվել տեղական ԲԿԳ համայնքի օրինակելի մոդելի,  որտեղ արմատավորվում են ժողովրդավարական արժեքները, ամրապնդվում է հանրային վստահությունը, քաղաքացիների մասնակցությունը։</w:t>
      </w:r>
    </w:p>
    <w:p w14:paraId="00A5F9C4" w14:textId="77777777" w:rsidR="0036506C" w:rsidRDefault="0036506C">
      <w:pPr>
        <w:pBdr>
          <w:top w:val="nil"/>
          <w:left w:val="nil"/>
          <w:bottom w:val="nil"/>
          <w:right w:val="nil"/>
          <w:between w:val="nil"/>
        </w:pBdr>
        <w:rPr>
          <w:rFonts w:ascii="GHEA Grapalat" w:eastAsia="GHEA Grapalat" w:hAnsi="GHEA Grapalat" w:cs="GHEA Grapalat"/>
        </w:rPr>
      </w:pPr>
    </w:p>
    <w:p w14:paraId="7A6B8F3E" w14:textId="77777777" w:rsidR="0036506C" w:rsidRDefault="0036506C">
      <w:pPr>
        <w:pBdr>
          <w:top w:val="nil"/>
          <w:left w:val="nil"/>
          <w:bottom w:val="nil"/>
          <w:right w:val="nil"/>
          <w:between w:val="nil"/>
        </w:pBdr>
        <w:rPr>
          <w:rFonts w:ascii="GHEA Grapalat" w:eastAsia="GHEA Grapalat" w:hAnsi="GHEA Grapalat" w:cs="GHEA Grapalat"/>
        </w:rPr>
      </w:pPr>
    </w:p>
    <w:p w14:paraId="0B6342D3" w14:textId="77777777" w:rsidR="0036506C" w:rsidRDefault="0036506C">
      <w:pPr>
        <w:pBdr>
          <w:top w:val="nil"/>
          <w:left w:val="nil"/>
          <w:bottom w:val="nil"/>
          <w:right w:val="nil"/>
          <w:between w:val="nil"/>
        </w:pBdr>
        <w:rPr>
          <w:rFonts w:ascii="GHEA Grapalat" w:eastAsia="GHEA Grapalat" w:hAnsi="GHEA Grapalat" w:cs="GHEA Grapalat"/>
        </w:rPr>
      </w:pPr>
    </w:p>
    <w:p w14:paraId="7A075D0F" w14:textId="77777777" w:rsidR="0036506C" w:rsidRDefault="0036506C">
      <w:pPr>
        <w:pBdr>
          <w:top w:val="nil"/>
          <w:left w:val="nil"/>
          <w:bottom w:val="nil"/>
          <w:right w:val="nil"/>
          <w:between w:val="nil"/>
        </w:pBdr>
        <w:rPr>
          <w:rFonts w:ascii="GHEA Grapalat" w:eastAsia="GHEA Grapalat" w:hAnsi="GHEA Grapalat" w:cs="GHEA Grapalat"/>
        </w:rPr>
      </w:pPr>
    </w:p>
    <w:tbl>
      <w:tblPr>
        <w:tblStyle w:val="a"/>
        <w:tblW w:w="1049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2376"/>
        <w:gridCol w:w="2552"/>
        <w:gridCol w:w="3690"/>
      </w:tblGrid>
      <w:tr w:rsidR="0036506C" w14:paraId="548C2B13" w14:textId="77777777">
        <w:trPr>
          <w:trHeight w:val="1068"/>
        </w:trPr>
        <w:tc>
          <w:tcPr>
            <w:tcW w:w="10496" w:type="dxa"/>
            <w:gridSpan w:val="4"/>
            <w:tcBorders>
              <w:top w:val="single" w:sz="4" w:space="0" w:color="000000"/>
            </w:tcBorders>
            <w:vAlign w:val="center"/>
          </w:tcPr>
          <w:p w14:paraId="078A0270" w14:textId="77777777" w:rsidR="0036506C" w:rsidRDefault="00DB7D52">
            <w:pPr>
              <w:pBdr>
                <w:top w:val="nil"/>
                <w:left w:val="nil"/>
                <w:bottom w:val="nil"/>
                <w:right w:val="nil"/>
                <w:between w:val="nil"/>
              </w:pBdr>
              <w:spacing w:after="160" w:line="360" w:lineRule="auto"/>
              <w:rPr>
                <w:rFonts w:ascii="GHEA Grapalat" w:eastAsia="GHEA Grapalat" w:hAnsi="GHEA Grapalat" w:cs="GHEA Grapalat"/>
              </w:rPr>
            </w:pPr>
            <w:r>
              <w:rPr>
                <w:rFonts w:ascii="GHEA Grapalat" w:eastAsia="GHEA Grapalat" w:hAnsi="GHEA Grapalat" w:cs="GHEA Grapalat"/>
              </w:rPr>
              <w:t xml:space="preserve">1.  Մասնակցային բյուջետավորման համակարգի ներդնում </w:t>
            </w:r>
          </w:p>
        </w:tc>
      </w:tr>
      <w:tr w:rsidR="0036506C" w14:paraId="3BBABC69" w14:textId="77777777">
        <w:trPr>
          <w:trHeight w:val="356"/>
        </w:trPr>
        <w:tc>
          <w:tcPr>
            <w:tcW w:w="4254" w:type="dxa"/>
            <w:gridSpan w:val="2"/>
            <w:vAlign w:val="center"/>
          </w:tcPr>
          <w:p w14:paraId="205D4E12" w14:textId="77777777" w:rsidR="0036506C" w:rsidRDefault="00DB7D52">
            <w:pPr>
              <w:pBdr>
                <w:top w:val="nil"/>
                <w:left w:val="nil"/>
                <w:bottom w:val="nil"/>
                <w:right w:val="nil"/>
                <w:between w:val="nil"/>
              </w:pBdr>
              <w:tabs>
                <w:tab w:val="left" w:pos="240"/>
              </w:tabs>
              <w:ind w:hanging="30"/>
              <w:rPr>
                <w:rFonts w:ascii="GHEA Grapalat" w:eastAsia="GHEA Grapalat" w:hAnsi="GHEA Grapalat" w:cs="GHEA Grapalat"/>
              </w:rPr>
            </w:pPr>
            <w:r>
              <w:rPr>
                <w:rFonts w:ascii="GHEA Grapalat" w:eastAsia="GHEA Grapalat" w:hAnsi="GHEA Grapalat" w:cs="GHEA Grapalat"/>
              </w:rPr>
              <w:t>Լիազոր մարմինը</w:t>
            </w:r>
          </w:p>
        </w:tc>
        <w:tc>
          <w:tcPr>
            <w:tcW w:w="6242" w:type="dxa"/>
            <w:gridSpan w:val="2"/>
            <w:vAlign w:val="center"/>
          </w:tcPr>
          <w:p w14:paraId="3688DE08"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Մեծամորի համայնքապետարան</w:t>
            </w:r>
          </w:p>
        </w:tc>
      </w:tr>
      <w:tr w:rsidR="0036506C" w14:paraId="26D2CB07" w14:textId="77777777">
        <w:trPr>
          <w:trHeight w:val="1400"/>
        </w:trPr>
        <w:tc>
          <w:tcPr>
            <w:tcW w:w="4254" w:type="dxa"/>
            <w:gridSpan w:val="2"/>
            <w:vAlign w:val="center"/>
          </w:tcPr>
          <w:p w14:paraId="05DAEA61" w14:textId="77777777" w:rsidR="0036506C" w:rsidRDefault="00DB7D52">
            <w:pPr>
              <w:pBdr>
                <w:top w:val="nil"/>
                <w:left w:val="nil"/>
                <w:bottom w:val="nil"/>
                <w:right w:val="nil"/>
                <w:between w:val="nil"/>
              </w:pBdr>
              <w:tabs>
                <w:tab w:val="left" w:pos="240"/>
              </w:tabs>
              <w:ind w:hanging="30"/>
              <w:rPr>
                <w:rFonts w:ascii="GHEA Grapalat" w:eastAsia="GHEA Grapalat" w:hAnsi="GHEA Grapalat" w:cs="GHEA Grapalat"/>
              </w:rPr>
            </w:pPr>
            <w:bookmarkStart w:id="0" w:name="_gjdgxs" w:colFirst="0" w:colLast="0"/>
            <w:bookmarkEnd w:id="0"/>
            <w:r>
              <w:rPr>
                <w:rFonts w:ascii="GHEA Grapalat" w:eastAsia="GHEA Grapalat" w:hAnsi="GHEA Grapalat" w:cs="GHEA Grapalat"/>
              </w:rPr>
              <w:t>Լիազոր մարմնի պատասխանատու անձը, պաշտոնը, վարչությունը, էլ. հասցե, հեռախոսահամարը</w:t>
            </w:r>
          </w:p>
        </w:tc>
        <w:tc>
          <w:tcPr>
            <w:tcW w:w="6242" w:type="dxa"/>
            <w:gridSpan w:val="2"/>
            <w:vAlign w:val="center"/>
          </w:tcPr>
          <w:p w14:paraId="3A5E43BC" w14:textId="77777777" w:rsidR="0036506C" w:rsidRDefault="00DB7D52">
            <w:pPr>
              <w:rPr>
                <w:rFonts w:ascii="GHEA Grapalat" w:eastAsia="GHEA Grapalat" w:hAnsi="GHEA Grapalat" w:cs="GHEA Grapalat"/>
              </w:rPr>
            </w:pPr>
            <w:r>
              <w:rPr>
                <w:rFonts w:ascii="GHEA Grapalat" w:eastAsia="GHEA Grapalat" w:hAnsi="GHEA Grapalat" w:cs="GHEA Grapalat"/>
              </w:rPr>
              <w:t xml:space="preserve">Համայնքի ղեկավարի առաջին տեղակալ՝ </w:t>
            </w:r>
          </w:p>
          <w:p w14:paraId="4D595B7D" w14:textId="77777777" w:rsidR="0036506C" w:rsidRDefault="00DB7D52">
            <w:pPr>
              <w:rPr>
                <w:rFonts w:ascii="GHEA Grapalat" w:eastAsia="GHEA Grapalat" w:hAnsi="GHEA Grapalat" w:cs="GHEA Grapalat"/>
              </w:rPr>
            </w:pPr>
            <w:r>
              <w:rPr>
                <w:rFonts w:ascii="GHEA Grapalat" w:eastAsia="GHEA Grapalat" w:hAnsi="GHEA Grapalat" w:cs="GHEA Grapalat"/>
              </w:rPr>
              <w:t xml:space="preserve">Էդգար Հովհաննիսյան </w:t>
            </w:r>
          </w:p>
          <w:p w14:paraId="78179C3B" w14:textId="77777777" w:rsidR="0036506C" w:rsidRDefault="00DB7D52">
            <w:pPr>
              <w:pBdr>
                <w:top w:val="nil"/>
                <w:left w:val="nil"/>
                <w:bottom w:val="nil"/>
                <w:right w:val="nil"/>
                <w:between w:val="nil"/>
              </w:pBdr>
              <w:rPr>
                <w:rFonts w:ascii="GHEA Grapalat" w:eastAsia="GHEA Grapalat" w:hAnsi="GHEA Grapalat" w:cs="GHEA Grapalat"/>
              </w:rPr>
            </w:pPr>
            <w:hyperlink r:id="rId8">
              <w:r>
                <w:rPr>
                  <w:rFonts w:ascii="GHEA Grapalat" w:eastAsia="GHEA Grapalat" w:hAnsi="GHEA Grapalat" w:cs="GHEA Grapalat"/>
                  <w:color w:val="1155CC"/>
                  <w:u w:val="single"/>
                </w:rPr>
                <w:t>edgarhovhannisyan26@mail.ru</w:t>
              </w:r>
            </w:hyperlink>
            <w:r>
              <w:rPr>
                <w:rFonts w:ascii="GHEA Grapalat" w:eastAsia="GHEA Grapalat" w:hAnsi="GHEA Grapalat" w:cs="GHEA Grapalat"/>
              </w:rPr>
              <w:t>,</w:t>
            </w:r>
          </w:p>
          <w:p w14:paraId="3CD16AC3" w14:textId="77777777" w:rsidR="00D533F7" w:rsidRPr="00D533F7" w:rsidRDefault="00DB7D52" w:rsidP="00D533F7">
            <w:pPr>
              <w:pBdr>
                <w:top w:val="nil"/>
                <w:left w:val="nil"/>
                <w:bottom w:val="nil"/>
                <w:right w:val="nil"/>
                <w:between w:val="nil"/>
              </w:pBdr>
              <w:rPr>
                <w:rFonts w:ascii="GHEA Grapalat" w:eastAsia="GHEA Grapalat" w:hAnsi="GHEA Grapalat" w:cs="GHEA Grapalat"/>
              </w:rPr>
            </w:pPr>
            <w:r>
              <w:rPr>
                <w:rFonts w:ascii="GHEA Grapalat" w:eastAsia="GHEA Grapalat" w:hAnsi="GHEA Grapalat" w:cs="GHEA Grapalat"/>
              </w:rPr>
              <w:t>077 626212</w:t>
            </w:r>
          </w:p>
          <w:p w14:paraId="48F980E6" w14:textId="77777777" w:rsidR="0036506C" w:rsidRDefault="0036506C">
            <w:pPr>
              <w:pBdr>
                <w:top w:val="nil"/>
                <w:left w:val="nil"/>
                <w:bottom w:val="nil"/>
                <w:right w:val="nil"/>
                <w:between w:val="nil"/>
              </w:pBdr>
              <w:jc w:val="both"/>
              <w:rPr>
                <w:rFonts w:ascii="GHEA Grapalat" w:eastAsia="GHEA Grapalat" w:hAnsi="GHEA Grapalat" w:cs="GHEA Grapalat"/>
              </w:rPr>
            </w:pPr>
          </w:p>
        </w:tc>
      </w:tr>
      <w:tr w:rsidR="0036506C" w14:paraId="486962CA" w14:textId="77777777">
        <w:trPr>
          <w:trHeight w:val="851"/>
        </w:trPr>
        <w:tc>
          <w:tcPr>
            <w:tcW w:w="1878" w:type="dxa"/>
            <w:vMerge w:val="restart"/>
            <w:vAlign w:val="center"/>
          </w:tcPr>
          <w:p w14:paraId="7FC38C5A" w14:textId="77777777" w:rsidR="0036506C" w:rsidRDefault="0036506C">
            <w:pPr>
              <w:pBdr>
                <w:top w:val="nil"/>
                <w:left w:val="nil"/>
                <w:bottom w:val="nil"/>
                <w:right w:val="nil"/>
                <w:between w:val="nil"/>
              </w:pBdr>
              <w:jc w:val="both"/>
              <w:rPr>
                <w:rFonts w:ascii="GHEA Grapalat" w:eastAsia="GHEA Grapalat" w:hAnsi="GHEA Grapalat" w:cs="GHEA Grapalat"/>
              </w:rPr>
            </w:pPr>
          </w:p>
        </w:tc>
        <w:tc>
          <w:tcPr>
            <w:tcW w:w="2376" w:type="dxa"/>
            <w:vAlign w:val="center"/>
          </w:tcPr>
          <w:p w14:paraId="0BEC5D79" w14:textId="77777777" w:rsidR="0036506C" w:rsidRDefault="0036506C">
            <w:pPr>
              <w:pBdr>
                <w:top w:val="nil"/>
                <w:left w:val="nil"/>
                <w:bottom w:val="nil"/>
                <w:right w:val="nil"/>
                <w:between w:val="nil"/>
              </w:pBdr>
              <w:jc w:val="both"/>
              <w:rPr>
                <w:rFonts w:ascii="GHEA Grapalat" w:eastAsia="GHEA Grapalat" w:hAnsi="GHEA Grapalat" w:cs="GHEA Grapalat"/>
              </w:rPr>
            </w:pPr>
          </w:p>
        </w:tc>
        <w:tc>
          <w:tcPr>
            <w:tcW w:w="6242" w:type="dxa"/>
            <w:gridSpan w:val="2"/>
            <w:vAlign w:val="center"/>
          </w:tcPr>
          <w:p w14:paraId="05CA9957" w14:textId="77777777" w:rsidR="0036506C" w:rsidRDefault="0036506C">
            <w:pPr>
              <w:pBdr>
                <w:top w:val="nil"/>
                <w:left w:val="nil"/>
                <w:bottom w:val="nil"/>
                <w:right w:val="nil"/>
                <w:between w:val="nil"/>
              </w:pBdr>
              <w:ind w:firstLine="61"/>
              <w:rPr>
                <w:rFonts w:ascii="GHEA Grapalat" w:eastAsia="GHEA Grapalat" w:hAnsi="GHEA Grapalat" w:cs="GHEA Grapalat"/>
              </w:rPr>
            </w:pPr>
          </w:p>
        </w:tc>
      </w:tr>
      <w:tr w:rsidR="0036506C" w14:paraId="6DF26CD1" w14:textId="77777777">
        <w:tc>
          <w:tcPr>
            <w:tcW w:w="1878" w:type="dxa"/>
            <w:vMerge/>
            <w:vAlign w:val="center"/>
          </w:tcPr>
          <w:p w14:paraId="0DFFC477" w14:textId="77777777" w:rsidR="0036506C" w:rsidRDefault="0036506C">
            <w:pPr>
              <w:widowControl w:val="0"/>
              <w:pBdr>
                <w:top w:val="nil"/>
                <w:left w:val="nil"/>
                <w:bottom w:val="nil"/>
                <w:right w:val="nil"/>
                <w:between w:val="nil"/>
              </w:pBdr>
              <w:spacing w:line="276" w:lineRule="auto"/>
              <w:rPr>
                <w:rFonts w:ascii="GHEA Grapalat" w:eastAsia="GHEA Grapalat" w:hAnsi="GHEA Grapalat" w:cs="GHEA Grapalat"/>
              </w:rPr>
            </w:pPr>
          </w:p>
        </w:tc>
        <w:tc>
          <w:tcPr>
            <w:tcW w:w="2376" w:type="dxa"/>
            <w:vAlign w:val="center"/>
          </w:tcPr>
          <w:p w14:paraId="2820BDFB"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Քաղաքացիական հասարակություն, մասնավոր հատված</w:t>
            </w:r>
          </w:p>
        </w:tc>
        <w:tc>
          <w:tcPr>
            <w:tcW w:w="6242" w:type="dxa"/>
            <w:gridSpan w:val="2"/>
            <w:vAlign w:val="center"/>
          </w:tcPr>
          <w:p w14:paraId="0B251B3B" w14:textId="77777777" w:rsidR="0036506C" w:rsidRDefault="00DB7D52">
            <w:pPr>
              <w:pBdr>
                <w:top w:val="nil"/>
                <w:left w:val="nil"/>
                <w:bottom w:val="nil"/>
                <w:right w:val="nil"/>
                <w:between w:val="nil"/>
              </w:pBdr>
              <w:ind w:firstLine="61"/>
              <w:jc w:val="both"/>
              <w:rPr>
                <w:rFonts w:ascii="GHEA Grapalat" w:eastAsia="GHEA Grapalat" w:hAnsi="GHEA Grapalat" w:cs="GHEA Grapalat"/>
              </w:rPr>
            </w:pPr>
            <w:r>
              <w:rPr>
                <w:rFonts w:ascii="GHEA Grapalat" w:eastAsia="GHEA Grapalat" w:hAnsi="GHEA Grapalat" w:cs="GHEA Grapalat"/>
              </w:rPr>
              <w:t>Հասարակական կազմակերպություններ</w:t>
            </w:r>
          </w:p>
          <w:p w14:paraId="29926021" w14:textId="77777777" w:rsidR="0036506C" w:rsidRDefault="00DB7D52">
            <w:pPr>
              <w:pBdr>
                <w:top w:val="nil"/>
                <w:left w:val="nil"/>
                <w:bottom w:val="nil"/>
                <w:right w:val="nil"/>
                <w:between w:val="nil"/>
              </w:pBdr>
              <w:ind w:firstLine="61"/>
              <w:jc w:val="both"/>
              <w:rPr>
                <w:rFonts w:ascii="GHEA Grapalat" w:eastAsia="GHEA Grapalat" w:hAnsi="GHEA Grapalat" w:cs="GHEA Grapalat"/>
              </w:rPr>
            </w:pPr>
            <w:r>
              <w:rPr>
                <w:rFonts w:ascii="GHEA Grapalat" w:eastAsia="GHEA Grapalat" w:hAnsi="GHEA Grapalat" w:cs="GHEA Grapalat"/>
              </w:rPr>
              <w:t xml:space="preserve">Քաղաքացիական հասարակության կազմակերպություններ, </w:t>
            </w:r>
          </w:p>
          <w:p w14:paraId="6F7EA694" w14:textId="77777777" w:rsidR="0036506C" w:rsidRDefault="00DB7D52">
            <w:pPr>
              <w:pBdr>
                <w:top w:val="nil"/>
                <w:left w:val="nil"/>
                <w:bottom w:val="nil"/>
                <w:right w:val="nil"/>
                <w:between w:val="nil"/>
              </w:pBdr>
              <w:ind w:firstLine="61"/>
              <w:jc w:val="both"/>
              <w:rPr>
                <w:rFonts w:ascii="GHEA Grapalat" w:eastAsia="GHEA Grapalat" w:hAnsi="GHEA Grapalat" w:cs="GHEA Grapalat"/>
              </w:rPr>
            </w:pPr>
            <w:r>
              <w:rPr>
                <w:rFonts w:ascii="GHEA Grapalat" w:eastAsia="GHEA Grapalat" w:hAnsi="GHEA Grapalat" w:cs="GHEA Grapalat"/>
              </w:rPr>
              <w:t xml:space="preserve">Արմավիրի Զարգացման Կենտրոն ՀԿ, </w:t>
            </w:r>
          </w:p>
          <w:p w14:paraId="68C97EBD" w14:textId="77777777" w:rsidR="0036506C" w:rsidRDefault="00DB7D52">
            <w:pPr>
              <w:pBdr>
                <w:top w:val="nil"/>
                <w:left w:val="nil"/>
                <w:bottom w:val="nil"/>
                <w:right w:val="nil"/>
                <w:between w:val="nil"/>
              </w:pBdr>
              <w:ind w:firstLine="61"/>
              <w:jc w:val="both"/>
              <w:rPr>
                <w:rFonts w:ascii="GHEA Grapalat" w:eastAsia="GHEA Grapalat" w:hAnsi="GHEA Grapalat" w:cs="GHEA Grapalat"/>
              </w:rPr>
            </w:pPr>
            <w:r>
              <w:rPr>
                <w:rFonts w:ascii="GHEA Grapalat" w:eastAsia="GHEA Grapalat" w:hAnsi="GHEA Grapalat" w:cs="GHEA Grapalat"/>
              </w:rPr>
              <w:t>Ընտանիք և համայնք ՀԿ,</w:t>
            </w:r>
          </w:p>
          <w:p w14:paraId="151005FC" w14:textId="77777777" w:rsidR="0036506C" w:rsidRDefault="00DB7D52">
            <w:pPr>
              <w:pBdr>
                <w:top w:val="nil"/>
                <w:left w:val="nil"/>
                <w:bottom w:val="nil"/>
                <w:right w:val="nil"/>
                <w:between w:val="nil"/>
              </w:pBdr>
              <w:ind w:firstLine="61"/>
              <w:jc w:val="both"/>
              <w:rPr>
                <w:rFonts w:ascii="GHEA Grapalat" w:eastAsia="GHEA Grapalat" w:hAnsi="GHEA Grapalat" w:cs="GHEA Grapalat"/>
              </w:rPr>
            </w:pPr>
            <w:r>
              <w:rPr>
                <w:rFonts w:ascii="GHEA Grapalat" w:eastAsia="GHEA Grapalat" w:hAnsi="GHEA Grapalat" w:cs="GHEA Grapalat"/>
              </w:rPr>
              <w:t xml:space="preserve">Երիտասարդական Խորհրդարան ՀԿ </w:t>
            </w:r>
          </w:p>
          <w:p w14:paraId="22C2488D" w14:textId="77777777" w:rsidR="0036506C" w:rsidRDefault="00DB7D52">
            <w:pPr>
              <w:pBdr>
                <w:top w:val="nil"/>
                <w:left w:val="nil"/>
                <w:bottom w:val="nil"/>
                <w:right w:val="nil"/>
                <w:between w:val="nil"/>
              </w:pBdr>
              <w:ind w:firstLine="61"/>
              <w:jc w:val="both"/>
              <w:rPr>
                <w:rFonts w:ascii="GHEA Grapalat" w:eastAsia="GHEA Grapalat" w:hAnsi="GHEA Grapalat" w:cs="GHEA Grapalat"/>
              </w:rPr>
            </w:pPr>
            <w:r>
              <w:rPr>
                <w:rFonts w:ascii="GHEA Grapalat" w:eastAsia="GHEA Grapalat" w:hAnsi="GHEA Grapalat" w:cs="GHEA Grapalat"/>
              </w:rPr>
              <w:t>Հույսի Մեծամոր ՀԿ</w:t>
            </w:r>
          </w:p>
          <w:p w14:paraId="1265FEF3" w14:textId="77777777" w:rsidR="0036506C" w:rsidRDefault="0036506C">
            <w:pPr>
              <w:pBdr>
                <w:top w:val="nil"/>
                <w:left w:val="nil"/>
                <w:bottom w:val="nil"/>
                <w:right w:val="nil"/>
                <w:between w:val="nil"/>
              </w:pBdr>
              <w:ind w:firstLine="61"/>
              <w:jc w:val="both"/>
              <w:rPr>
                <w:rFonts w:ascii="GHEA Grapalat" w:eastAsia="GHEA Grapalat" w:hAnsi="GHEA Grapalat" w:cs="GHEA Grapalat"/>
              </w:rPr>
            </w:pPr>
          </w:p>
        </w:tc>
      </w:tr>
      <w:tr w:rsidR="0036506C" w14:paraId="2CFFBEC7" w14:textId="77777777">
        <w:trPr>
          <w:trHeight w:val="242"/>
        </w:trPr>
        <w:tc>
          <w:tcPr>
            <w:tcW w:w="4254" w:type="dxa"/>
            <w:gridSpan w:val="2"/>
            <w:vAlign w:val="center"/>
          </w:tcPr>
          <w:p w14:paraId="08458524"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Կարգավորման ենթակա խնդիրը և հիմնական նպատակը</w:t>
            </w:r>
          </w:p>
        </w:tc>
        <w:tc>
          <w:tcPr>
            <w:tcW w:w="6242" w:type="dxa"/>
            <w:gridSpan w:val="2"/>
            <w:vAlign w:val="center"/>
          </w:tcPr>
          <w:p w14:paraId="6E116940"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 xml:space="preserve">Համայնքային մակարդակում կայացվող որոշումները անմիջական և ուղղակի ազդեցություն ունեն մարդկանց կյանքի և կեցության վրա, հետևաբար համայնքի բնակիչները պետք է հնարավորություն ունենան ազդելու տեղական իշխանությունների որոշումների վրա: Մասնակցային բյուջետավորման գործընթացի ներդրումը հնարավորություն է տալիս համայքներում խթանել բնակչության անմիջական մասնակցությունը բյուջետային գործընթացներին` մեծացնելով հանրային ռեսուրսների բաշխման հասցեականությունը եւ արդյունավետությունը։ </w:t>
            </w:r>
            <w:r>
              <w:rPr>
                <w:rFonts w:ascii="GHEA Grapalat" w:eastAsia="GHEA Grapalat" w:hAnsi="GHEA Grapalat" w:cs="GHEA Grapalat"/>
              </w:rPr>
              <w:lastRenderedPageBreak/>
              <w:t xml:space="preserve">Այսպիսով համայնքի բնակիչները  հնարավորություն են ստանում ներկայացնել իրենց համայնքին առնչվող գաղափարներ ու ծրագրեր, որոնք կդիտարկվեն, կքննարկվեն, իրենց իսկ կողմից քվեարկությամբ կընտրվեն եւ կիրականացվեն համայքում։ </w:t>
            </w:r>
          </w:p>
        </w:tc>
      </w:tr>
      <w:tr w:rsidR="0036506C" w14:paraId="4A89FBF4" w14:textId="77777777">
        <w:trPr>
          <w:trHeight w:val="699"/>
        </w:trPr>
        <w:tc>
          <w:tcPr>
            <w:tcW w:w="4254" w:type="dxa"/>
            <w:gridSpan w:val="2"/>
            <w:vAlign w:val="center"/>
          </w:tcPr>
          <w:p w14:paraId="6A469BF3"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lastRenderedPageBreak/>
              <w:t>Պարտավորության հակիրճ նկարագրություն</w:t>
            </w:r>
          </w:p>
        </w:tc>
        <w:tc>
          <w:tcPr>
            <w:tcW w:w="6242" w:type="dxa"/>
            <w:gridSpan w:val="2"/>
          </w:tcPr>
          <w:p w14:paraId="31D9BA4E" w14:textId="77777777" w:rsidR="0036506C" w:rsidRDefault="0036506C">
            <w:pPr>
              <w:pBdr>
                <w:top w:val="nil"/>
                <w:left w:val="nil"/>
                <w:bottom w:val="nil"/>
                <w:right w:val="nil"/>
                <w:between w:val="nil"/>
              </w:pBdr>
              <w:jc w:val="both"/>
              <w:rPr>
                <w:rFonts w:ascii="GHEA Grapalat" w:eastAsia="GHEA Grapalat" w:hAnsi="GHEA Grapalat" w:cs="GHEA Grapalat"/>
              </w:rPr>
            </w:pPr>
          </w:p>
          <w:p w14:paraId="08CD13F0"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 xml:space="preserve">Ըստ Հայաստանի Հանրապետության տարածքային կառավարման եվ ենթակառուցվածքների նախարարության համայնքներում մասնակցային բյուջետավորման ընթացակարգերի վերաբերյալ մշակած մեթոդական ուղեցույցի՝ իրականացնել մասնակցային բյուջետավորման 8  փուլերը Մեծամոր համայքնում՝ </w:t>
            </w:r>
          </w:p>
          <w:p w14:paraId="3E828A3F" w14:textId="77777777" w:rsidR="0036506C" w:rsidRDefault="0036506C">
            <w:pPr>
              <w:pBdr>
                <w:top w:val="nil"/>
                <w:left w:val="nil"/>
                <w:bottom w:val="nil"/>
                <w:right w:val="nil"/>
                <w:between w:val="nil"/>
              </w:pBdr>
              <w:jc w:val="both"/>
              <w:rPr>
                <w:rFonts w:ascii="GHEA Grapalat" w:eastAsia="GHEA Grapalat" w:hAnsi="GHEA Grapalat" w:cs="GHEA Grapalat"/>
              </w:rPr>
            </w:pPr>
          </w:p>
          <w:p w14:paraId="30FE653C" w14:textId="77777777" w:rsidR="0036506C" w:rsidRDefault="00DB7D52">
            <w:pPr>
              <w:numPr>
                <w:ilvl w:val="0"/>
                <w:numId w:val="2"/>
              </w:num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rPr>
              <w:t>նախապատրաստական փուլ,</w:t>
            </w:r>
          </w:p>
          <w:p w14:paraId="2A7E7A2D" w14:textId="77777777" w:rsidR="0036506C" w:rsidRDefault="00DB7D52">
            <w:pPr>
              <w:numPr>
                <w:ilvl w:val="0"/>
                <w:numId w:val="2"/>
              </w:num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rPr>
              <w:t>իրազեկման փուլ,</w:t>
            </w:r>
          </w:p>
          <w:p w14:paraId="5121DFD9" w14:textId="77777777" w:rsidR="0036506C" w:rsidRDefault="00DB7D52">
            <w:pPr>
              <w:numPr>
                <w:ilvl w:val="0"/>
                <w:numId w:val="2"/>
              </w:num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rPr>
              <w:t>առաջարկների ներկայացման փուլ,</w:t>
            </w:r>
          </w:p>
          <w:p w14:paraId="1B9556F5" w14:textId="77777777" w:rsidR="0036506C" w:rsidRDefault="00DB7D52">
            <w:pPr>
              <w:numPr>
                <w:ilvl w:val="0"/>
                <w:numId w:val="2"/>
              </w:num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rPr>
              <w:t>առաջարկների նախնական գնահատման փուլ,</w:t>
            </w:r>
          </w:p>
          <w:p w14:paraId="4B35C7A6" w14:textId="77777777" w:rsidR="0036506C" w:rsidRDefault="00DB7D52">
            <w:pPr>
              <w:numPr>
                <w:ilvl w:val="0"/>
                <w:numId w:val="2"/>
              </w:num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rPr>
              <w:t>հանրային քննարկումների և լսումների փուլ,</w:t>
            </w:r>
          </w:p>
          <w:p w14:paraId="6939128E" w14:textId="77777777" w:rsidR="0036506C" w:rsidRDefault="00DB7D52">
            <w:pPr>
              <w:numPr>
                <w:ilvl w:val="0"/>
                <w:numId w:val="2"/>
              </w:num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rPr>
              <w:t>քվեարկության փուլ,</w:t>
            </w:r>
          </w:p>
          <w:p w14:paraId="4D89B6F7" w14:textId="77777777" w:rsidR="0036506C" w:rsidRDefault="00DB7D52">
            <w:pPr>
              <w:numPr>
                <w:ilvl w:val="0"/>
                <w:numId w:val="2"/>
              </w:num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rPr>
              <w:t>իրականացման փուլ,</w:t>
            </w:r>
          </w:p>
          <w:p w14:paraId="373CF25B" w14:textId="77777777" w:rsidR="0036506C" w:rsidRDefault="00DB7D52">
            <w:pPr>
              <w:numPr>
                <w:ilvl w:val="0"/>
                <w:numId w:val="2"/>
              </w:numPr>
              <w:pBdr>
                <w:top w:val="nil"/>
                <w:left w:val="nil"/>
                <w:bottom w:val="nil"/>
                <w:right w:val="nil"/>
                <w:between w:val="nil"/>
              </w:pBdr>
              <w:spacing w:after="160"/>
              <w:jc w:val="both"/>
              <w:rPr>
                <w:rFonts w:ascii="GHEA Grapalat" w:eastAsia="GHEA Grapalat" w:hAnsi="GHEA Grapalat" w:cs="GHEA Grapalat"/>
                <w:color w:val="000000"/>
              </w:rPr>
            </w:pPr>
            <w:r>
              <w:rPr>
                <w:rFonts w:ascii="GHEA Grapalat" w:eastAsia="GHEA Grapalat" w:hAnsi="GHEA Grapalat" w:cs="GHEA Grapalat"/>
              </w:rPr>
              <w:t>հաշվետվության փուլ:</w:t>
            </w:r>
          </w:p>
          <w:p w14:paraId="382A519E" w14:textId="77777777" w:rsidR="0036506C" w:rsidRDefault="0036506C">
            <w:pPr>
              <w:pBdr>
                <w:top w:val="nil"/>
                <w:left w:val="nil"/>
                <w:bottom w:val="nil"/>
                <w:right w:val="nil"/>
                <w:between w:val="nil"/>
              </w:pBdr>
              <w:ind w:firstLine="241"/>
              <w:jc w:val="both"/>
              <w:rPr>
                <w:rFonts w:ascii="GHEA Grapalat" w:eastAsia="GHEA Grapalat" w:hAnsi="GHEA Grapalat" w:cs="GHEA Grapalat"/>
              </w:rPr>
            </w:pPr>
          </w:p>
        </w:tc>
      </w:tr>
      <w:tr w:rsidR="0036506C" w14:paraId="23BAECB2" w14:textId="77777777">
        <w:tc>
          <w:tcPr>
            <w:tcW w:w="4254" w:type="dxa"/>
            <w:gridSpan w:val="2"/>
            <w:vAlign w:val="center"/>
          </w:tcPr>
          <w:p w14:paraId="2A93AC83"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ԲԿԳ ո՞ր մարտահրավերից է բխում պարտավորությունը</w:t>
            </w:r>
          </w:p>
        </w:tc>
        <w:tc>
          <w:tcPr>
            <w:tcW w:w="6242" w:type="dxa"/>
            <w:gridSpan w:val="2"/>
            <w:vAlign w:val="center"/>
          </w:tcPr>
          <w:p w14:paraId="7E4DF481" w14:textId="77777777" w:rsidR="0036506C" w:rsidRDefault="0036506C">
            <w:pPr>
              <w:pBdr>
                <w:top w:val="nil"/>
                <w:left w:val="nil"/>
                <w:bottom w:val="nil"/>
                <w:right w:val="nil"/>
                <w:between w:val="nil"/>
              </w:pBdr>
              <w:jc w:val="both"/>
              <w:rPr>
                <w:rFonts w:ascii="GHEA Grapalat" w:eastAsia="GHEA Grapalat" w:hAnsi="GHEA Grapalat" w:cs="GHEA Grapalat"/>
              </w:rPr>
            </w:pPr>
          </w:p>
          <w:p w14:paraId="0FA9EDAE"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Թափանցիկություն</w:t>
            </w:r>
          </w:p>
          <w:p w14:paraId="050FE696"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Հաշվետվողականություն</w:t>
            </w:r>
          </w:p>
          <w:p w14:paraId="4E0DA8B6"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Մասնակցություն</w:t>
            </w:r>
          </w:p>
          <w:p w14:paraId="7D0E2C00"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Նորարարություն</w:t>
            </w:r>
          </w:p>
        </w:tc>
      </w:tr>
      <w:tr w:rsidR="0036506C" w14:paraId="2BE6FBD8" w14:textId="77777777">
        <w:trPr>
          <w:trHeight w:val="600"/>
        </w:trPr>
        <w:tc>
          <w:tcPr>
            <w:tcW w:w="4254" w:type="dxa"/>
            <w:gridSpan w:val="2"/>
            <w:vAlign w:val="center"/>
          </w:tcPr>
          <w:p w14:paraId="55172355"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Համապատասխանությունը ԲԿԳ արժեքներին</w:t>
            </w:r>
          </w:p>
        </w:tc>
        <w:tc>
          <w:tcPr>
            <w:tcW w:w="6242" w:type="dxa"/>
            <w:gridSpan w:val="2"/>
          </w:tcPr>
          <w:p w14:paraId="73B35655"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Նորարարություն/տեխնոլոգիա</w:t>
            </w:r>
          </w:p>
          <w:p w14:paraId="4203EEA5"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Տեղեկատվության մատչելիություն</w:t>
            </w:r>
          </w:p>
        </w:tc>
      </w:tr>
      <w:tr w:rsidR="0036506C" w14:paraId="0118064F" w14:textId="77777777">
        <w:trPr>
          <w:trHeight w:val="736"/>
        </w:trPr>
        <w:tc>
          <w:tcPr>
            <w:tcW w:w="4254" w:type="dxa"/>
            <w:gridSpan w:val="2"/>
            <w:vAlign w:val="center"/>
          </w:tcPr>
          <w:p w14:paraId="57586762"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Կայուն զարգացման ո՞ր նպատակների կամ թիրախների իրականացմանն է աջակցում</w:t>
            </w:r>
          </w:p>
          <w:p w14:paraId="7582F33D" w14:textId="77777777" w:rsidR="0036506C" w:rsidRDefault="0036506C">
            <w:pPr>
              <w:pBdr>
                <w:top w:val="nil"/>
                <w:left w:val="nil"/>
                <w:bottom w:val="nil"/>
                <w:right w:val="nil"/>
                <w:between w:val="nil"/>
              </w:pBdr>
              <w:jc w:val="both"/>
              <w:rPr>
                <w:rFonts w:ascii="GHEA Grapalat" w:eastAsia="GHEA Grapalat" w:hAnsi="GHEA Grapalat" w:cs="GHEA Grapalat"/>
              </w:rPr>
            </w:pPr>
          </w:p>
        </w:tc>
        <w:tc>
          <w:tcPr>
            <w:tcW w:w="6242" w:type="dxa"/>
            <w:gridSpan w:val="2"/>
            <w:vAlign w:val="center"/>
          </w:tcPr>
          <w:p w14:paraId="3BBA66CB"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11. Կայուն քաղաքներ և համայնքներ</w:t>
            </w:r>
          </w:p>
          <w:p w14:paraId="7906487E" w14:textId="77777777" w:rsidR="0036506C" w:rsidRDefault="0036506C">
            <w:pPr>
              <w:pBdr>
                <w:top w:val="nil"/>
                <w:left w:val="nil"/>
                <w:bottom w:val="nil"/>
                <w:right w:val="nil"/>
                <w:between w:val="nil"/>
              </w:pBdr>
              <w:jc w:val="both"/>
              <w:rPr>
                <w:rFonts w:ascii="GHEA Grapalat" w:eastAsia="GHEA Grapalat" w:hAnsi="GHEA Grapalat" w:cs="GHEA Grapalat"/>
              </w:rPr>
            </w:pPr>
          </w:p>
        </w:tc>
      </w:tr>
      <w:tr w:rsidR="0036506C" w14:paraId="29236F44" w14:textId="77777777">
        <w:tc>
          <w:tcPr>
            <w:tcW w:w="10496" w:type="dxa"/>
            <w:gridSpan w:val="4"/>
          </w:tcPr>
          <w:p w14:paraId="11B6B3FB" w14:textId="77777777" w:rsidR="0036506C" w:rsidRDefault="0036506C">
            <w:pPr>
              <w:pBdr>
                <w:top w:val="nil"/>
                <w:left w:val="nil"/>
                <w:bottom w:val="nil"/>
                <w:right w:val="nil"/>
                <w:between w:val="nil"/>
              </w:pBdr>
              <w:jc w:val="both"/>
              <w:rPr>
                <w:rFonts w:ascii="GHEA Grapalat" w:eastAsia="GHEA Grapalat" w:hAnsi="GHEA Grapalat" w:cs="GHEA Grapalat"/>
              </w:rPr>
            </w:pPr>
          </w:p>
        </w:tc>
      </w:tr>
      <w:tr w:rsidR="00360FB9" w14:paraId="1AC427F4" w14:textId="77777777" w:rsidTr="00360FB9">
        <w:tc>
          <w:tcPr>
            <w:tcW w:w="6806" w:type="dxa"/>
            <w:gridSpan w:val="3"/>
          </w:tcPr>
          <w:p w14:paraId="4F7042D4" w14:textId="77777777" w:rsidR="00360FB9" w:rsidRPr="00C95386" w:rsidRDefault="00360FB9">
            <w:pPr>
              <w:pBdr>
                <w:top w:val="nil"/>
                <w:left w:val="nil"/>
                <w:bottom w:val="nil"/>
                <w:right w:val="nil"/>
                <w:between w:val="nil"/>
              </w:pBdr>
              <w:rPr>
                <w:rFonts w:ascii="GHEA Grapalat" w:eastAsia="GHEA Grapalat" w:hAnsi="GHEA Grapalat" w:cs="GHEA Grapalat"/>
                <w:b/>
              </w:rPr>
            </w:pPr>
            <w:r w:rsidRPr="00C95386">
              <w:rPr>
                <w:rFonts w:ascii="GHEA Grapalat" w:eastAsia="GHEA Grapalat" w:hAnsi="GHEA Grapalat" w:cs="GHEA Grapalat"/>
                <w:b/>
              </w:rPr>
              <w:t>Ընթացիկ գործողություններ</w:t>
            </w:r>
          </w:p>
        </w:tc>
        <w:tc>
          <w:tcPr>
            <w:tcW w:w="3690" w:type="dxa"/>
          </w:tcPr>
          <w:p w14:paraId="20C0AD46" w14:textId="77777777" w:rsidR="00360FB9" w:rsidRPr="00C95386" w:rsidRDefault="00360FB9">
            <w:pPr>
              <w:pBdr>
                <w:top w:val="nil"/>
                <w:left w:val="nil"/>
                <w:bottom w:val="nil"/>
                <w:right w:val="nil"/>
                <w:between w:val="nil"/>
              </w:pBdr>
              <w:rPr>
                <w:rFonts w:ascii="GHEA Grapalat" w:eastAsia="GHEA Grapalat" w:hAnsi="GHEA Grapalat" w:cs="GHEA Grapalat"/>
                <w:b/>
              </w:rPr>
            </w:pPr>
            <w:r w:rsidRPr="00C95386">
              <w:rPr>
                <w:rFonts w:ascii="GHEA Grapalat" w:eastAsia="GHEA Grapalat" w:hAnsi="GHEA Grapalat" w:cs="GHEA Grapalat"/>
                <w:b/>
              </w:rPr>
              <w:t>Ժամկետներ</w:t>
            </w:r>
          </w:p>
        </w:tc>
      </w:tr>
      <w:tr w:rsidR="00360FB9" w14:paraId="38804E97" w14:textId="77777777" w:rsidTr="00360FB9">
        <w:trPr>
          <w:trHeight w:val="1286"/>
        </w:trPr>
        <w:tc>
          <w:tcPr>
            <w:tcW w:w="6806" w:type="dxa"/>
            <w:gridSpan w:val="3"/>
            <w:vAlign w:val="center"/>
          </w:tcPr>
          <w:p w14:paraId="723D8717" w14:textId="77777777" w:rsidR="00360FB9" w:rsidRDefault="00360FB9">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Հանրային իրազեկում, տեղեկատվական արշավ (սոցիալական մեդիայի, տպագրական նյութերի, համայնքում հանդիպումներ) մասնակցային բյուջետավորման վերաբերյալ Մեծամոր համայնքում՝ ներառելով Մեծամոր քաղաքը և 30 գյուղական բնակավայրերը</w:t>
            </w:r>
          </w:p>
        </w:tc>
        <w:tc>
          <w:tcPr>
            <w:tcW w:w="3690" w:type="dxa"/>
            <w:vAlign w:val="center"/>
          </w:tcPr>
          <w:p w14:paraId="3D747A30" w14:textId="77777777" w:rsidR="00360FB9" w:rsidRPr="00764875" w:rsidRDefault="00DE4D6F">
            <w:pPr>
              <w:pBdr>
                <w:top w:val="nil"/>
                <w:left w:val="nil"/>
                <w:bottom w:val="nil"/>
                <w:right w:val="nil"/>
                <w:between w:val="nil"/>
              </w:pBdr>
              <w:jc w:val="both"/>
              <w:rPr>
                <w:rFonts w:ascii="GHEA Grapalat" w:eastAsia="GHEA Grapalat" w:hAnsi="GHEA Grapalat" w:cs="GHEA Grapalat"/>
              </w:rPr>
            </w:pPr>
            <w:r w:rsidRPr="00764875">
              <w:rPr>
                <w:rFonts w:ascii="GHEA Grapalat" w:eastAsia="GHEA Grapalat" w:hAnsi="GHEA Grapalat" w:cs="GHEA Grapalat"/>
              </w:rPr>
              <w:t xml:space="preserve">2025 </w:t>
            </w:r>
            <w:r>
              <w:rPr>
                <w:rFonts w:ascii="GHEA Grapalat" w:eastAsia="GHEA Grapalat" w:hAnsi="GHEA Grapalat" w:cs="GHEA Grapalat"/>
              </w:rPr>
              <w:t>մարտ-</w:t>
            </w:r>
            <w:r w:rsidR="00764875">
              <w:rPr>
                <w:rFonts w:ascii="GHEA Grapalat" w:eastAsia="GHEA Grapalat" w:hAnsi="GHEA Grapalat" w:cs="GHEA Grapalat"/>
              </w:rPr>
              <w:t xml:space="preserve">հունիս </w:t>
            </w:r>
            <w:r w:rsidR="00764875" w:rsidRPr="00764875">
              <w:rPr>
                <w:rFonts w:ascii="GHEA Grapalat" w:eastAsia="GHEA Grapalat" w:hAnsi="GHEA Grapalat" w:cs="GHEA Grapalat"/>
                <w:i/>
                <w:sz w:val="22"/>
              </w:rPr>
              <w:t>(իրազեկում թե՛ համայնքում մասնակցային բյուջետավորման  գործընթացի մեկնարկի, թե՛  առաջարկների ներկայացման և քվեարկության փուլերում)</w:t>
            </w:r>
          </w:p>
        </w:tc>
      </w:tr>
      <w:tr w:rsidR="00360FB9" w14:paraId="68A61E3E" w14:textId="77777777" w:rsidTr="00360FB9">
        <w:trPr>
          <w:trHeight w:val="1286"/>
        </w:trPr>
        <w:tc>
          <w:tcPr>
            <w:tcW w:w="6806" w:type="dxa"/>
            <w:gridSpan w:val="3"/>
            <w:vAlign w:val="center"/>
          </w:tcPr>
          <w:p w14:paraId="2D53D7D0" w14:textId="77777777" w:rsidR="00360FB9" w:rsidRDefault="00360FB9">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lastRenderedPageBreak/>
              <w:t xml:space="preserve">Տեղական մակարդակում որոշումների կայացմանը քաղաքացիների մասնակցության խթանման նպատակով համայնքային կառավարման տեղեկատվական համակարգում մասնակցային բյուջետավորման էլեկտրոնային ենթահամակարգի ներդնում </w:t>
            </w:r>
          </w:p>
        </w:tc>
        <w:tc>
          <w:tcPr>
            <w:tcW w:w="3690" w:type="dxa"/>
            <w:vAlign w:val="center"/>
          </w:tcPr>
          <w:p w14:paraId="048B220E" w14:textId="77777777" w:rsidR="00360FB9" w:rsidRPr="00764875" w:rsidRDefault="00764875">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lang w:val="en-US"/>
              </w:rPr>
              <w:t xml:space="preserve">2025 </w:t>
            </w:r>
            <w:r>
              <w:rPr>
                <w:rFonts w:ascii="GHEA Grapalat" w:eastAsia="GHEA Grapalat" w:hAnsi="GHEA Grapalat" w:cs="GHEA Grapalat"/>
              </w:rPr>
              <w:t>փետրվար</w:t>
            </w:r>
          </w:p>
        </w:tc>
      </w:tr>
      <w:tr w:rsidR="00360FB9" w14:paraId="4A25B5E8" w14:textId="77777777" w:rsidTr="00360FB9">
        <w:trPr>
          <w:trHeight w:val="1286"/>
        </w:trPr>
        <w:tc>
          <w:tcPr>
            <w:tcW w:w="6806" w:type="dxa"/>
            <w:gridSpan w:val="3"/>
            <w:vAlign w:val="center"/>
          </w:tcPr>
          <w:p w14:paraId="47E32257" w14:textId="77777777" w:rsidR="00360FB9" w:rsidRDefault="00360FB9">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Դասընթացների և տեղեկատվական հանդիպումների կազմակերպում համայնքապետարանի աշխատակազմի համար՝  մասնակցային բյուջետավորումը կազմակերպելու գործընթացում խորացված գիտելիքներ ստանալու նպատակով</w:t>
            </w:r>
          </w:p>
        </w:tc>
        <w:tc>
          <w:tcPr>
            <w:tcW w:w="3690" w:type="dxa"/>
            <w:vAlign w:val="center"/>
          </w:tcPr>
          <w:p w14:paraId="6FA93A12" w14:textId="77777777" w:rsidR="00360FB9" w:rsidRPr="00764875" w:rsidRDefault="00764875">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lang w:val="en-US"/>
              </w:rPr>
              <w:t>2025</w:t>
            </w:r>
            <w:r>
              <w:rPr>
                <w:rFonts w:ascii="GHEA Grapalat" w:eastAsia="GHEA Grapalat" w:hAnsi="GHEA Grapalat" w:cs="GHEA Grapalat"/>
              </w:rPr>
              <w:t xml:space="preserve"> մարտ-ապրիլ</w:t>
            </w:r>
          </w:p>
        </w:tc>
      </w:tr>
      <w:tr w:rsidR="00360FB9" w14:paraId="3C78E50E" w14:textId="77777777" w:rsidTr="00360FB9">
        <w:trPr>
          <w:trHeight w:val="1286"/>
        </w:trPr>
        <w:tc>
          <w:tcPr>
            <w:tcW w:w="6806" w:type="dxa"/>
            <w:gridSpan w:val="3"/>
            <w:vAlign w:val="center"/>
          </w:tcPr>
          <w:p w14:paraId="23C05861" w14:textId="77777777" w:rsidR="00360FB9" w:rsidRDefault="00360FB9">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Մասնակցային բյուջետավորման ծրագրերի-նախագծերի հավաքագրում համայնքապետարանի կայքի էլեկտրոնային գործիքի միջոցով</w:t>
            </w:r>
          </w:p>
        </w:tc>
        <w:tc>
          <w:tcPr>
            <w:tcW w:w="3690" w:type="dxa"/>
            <w:vAlign w:val="center"/>
          </w:tcPr>
          <w:p w14:paraId="250B4593" w14:textId="77777777" w:rsidR="00360FB9" w:rsidRPr="00764875" w:rsidRDefault="00764875">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lang w:val="en-US"/>
              </w:rPr>
              <w:t xml:space="preserve">2025 </w:t>
            </w:r>
            <w:r>
              <w:rPr>
                <w:rFonts w:ascii="GHEA Grapalat" w:eastAsia="GHEA Grapalat" w:hAnsi="GHEA Grapalat" w:cs="GHEA Grapalat"/>
              </w:rPr>
              <w:t>ապրիլ-մայիս</w:t>
            </w:r>
          </w:p>
        </w:tc>
      </w:tr>
      <w:tr w:rsidR="00360FB9" w14:paraId="4E6D4320" w14:textId="77777777" w:rsidTr="00360FB9">
        <w:trPr>
          <w:trHeight w:val="1286"/>
        </w:trPr>
        <w:tc>
          <w:tcPr>
            <w:tcW w:w="6806" w:type="dxa"/>
            <w:gridSpan w:val="3"/>
            <w:vAlign w:val="center"/>
          </w:tcPr>
          <w:p w14:paraId="04F81CF6" w14:textId="77777777" w:rsidR="00360FB9" w:rsidRDefault="00360FB9">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 xml:space="preserve">Մասնակցային բյուջետավորման գործընթացում ստացված ծրագրերի-նախագծերի քվեարկության փուլի կազմակերպում </w:t>
            </w:r>
          </w:p>
        </w:tc>
        <w:tc>
          <w:tcPr>
            <w:tcW w:w="3690" w:type="dxa"/>
            <w:vAlign w:val="center"/>
          </w:tcPr>
          <w:p w14:paraId="3D7BB8CC" w14:textId="77777777" w:rsidR="00360FB9" w:rsidRPr="00764875" w:rsidRDefault="00764875">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lang w:val="en-US"/>
              </w:rPr>
              <w:t xml:space="preserve">2025 </w:t>
            </w:r>
            <w:r>
              <w:rPr>
                <w:rFonts w:ascii="GHEA Grapalat" w:eastAsia="GHEA Grapalat" w:hAnsi="GHEA Grapalat" w:cs="GHEA Grapalat"/>
              </w:rPr>
              <w:t>մայիս</w:t>
            </w:r>
          </w:p>
        </w:tc>
      </w:tr>
      <w:tr w:rsidR="00360FB9" w14:paraId="7C66F51D" w14:textId="77777777" w:rsidTr="00360FB9">
        <w:trPr>
          <w:trHeight w:val="1286"/>
        </w:trPr>
        <w:tc>
          <w:tcPr>
            <w:tcW w:w="6806" w:type="dxa"/>
            <w:gridSpan w:val="3"/>
            <w:vAlign w:val="center"/>
          </w:tcPr>
          <w:p w14:paraId="50B4F45F" w14:textId="77777777" w:rsidR="00360FB9" w:rsidRDefault="00360FB9">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 xml:space="preserve">Մասնակցային բյուջետավորման գործընթացում հաղթած ծրագր(եր)ի-նախագծ(եր)ի իրականացում համայնքում </w:t>
            </w:r>
          </w:p>
        </w:tc>
        <w:tc>
          <w:tcPr>
            <w:tcW w:w="3690" w:type="dxa"/>
            <w:vAlign w:val="center"/>
          </w:tcPr>
          <w:p w14:paraId="490FC0DF" w14:textId="77777777" w:rsidR="00360FB9" w:rsidRPr="00764875" w:rsidRDefault="00764875">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lang w:val="en-US"/>
              </w:rPr>
              <w:t xml:space="preserve">2025 </w:t>
            </w:r>
            <w:r>
              <w:rPr>
                <w:rFonts w:ascii="GHEA Grapalat" w:eastAsia="GHEA Grapalat" w:hAnsi="GHEA Grapalat" w:cs="GHEA Grapalat"/>
              </w:rPr>
              <w:t>հունիս- հոկտեմբեր</w:t>
            </w:r>
          </w:p>
        </w:tc>
      </w:tr>
      <w:tr w:rsidR="00360FB9" w14:paraId="430ED947" w14:textId="77777777" w:rsidTr="00360FB9">
        <w:trPr>
          <w:trHeight w:val="1286"/>
        </w:trPr>
        <w:tc>
          <w:tcPr>
            <w:tcW w:w="6806" w:type="dxa"/>
            <w:gridSpan w:val="3"/>
            <w:vAlign w:val="center"/>
          </w:tcPr>
          <w:p w14:paraId="14D64C07" w14:textId="77777777" w:rsidR="00360FB9" w:rsidRDefault="00360FB9">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 xml:space="preserve">Հաշվետվության պատրաստում և ներկայացում </w:t>
            </w:r>
          </w:p>
        </w:tc>
        <w:tc>
          <w:tcPr>
            <w:tcW w:w="3690" w:type="dxa"/>
            <w:vAlign w:val="center"/>
          </w:tcPr>
          <w:p w14:paraId="7C2F70FF" w14:textId="77777777" w:rsidR="00360FB9" w:rsidRPr="00764875" w:rsidRDefault="00764875">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lang w:val="en-US"/>
              </w:rPr>
              <w:t xml:space="preserve">2025 </w:t>
            </w:r>
            <w:r>
              <w:rPr>
                <w:rFonts w:ascii="GHEA Grapalat" w:eastAsia="GHEA Grapalat" w:hAnsi="GHEA Grapalat" w:cs="GHEA Grapalat"/>
              </w:rPr>
              <w:t>նոյեմբեր-դեկտեմբեր</w:t>
            </w:r>
          </w:p>
        </w:tc>
      </w:tr>
    </w:tbl>
    <w:p w14:paraId="2BB24F56" w14:textId="77777777" w:rsidR="0036506C" w:rsidRDefault="0036506C">
      <w:pPr>
        <w:pBdr>
          <w:top w:val="nil"/>
          <w:left w:val="nil"/>
          <w:bottom w:val="nil"/>
          <w:right w:val="nil"/>
          <w:between w:val="nil"/>
        </w:pBdr>
        <w:tabs>
          <w:tab w:val="left" w:pos="1352"/>
        </w:tabs>
        <w:rPr>
          <w:rFonts w:ascii="GHEA Grapalat" w:eastAsia="GHEA Grapalat" w:hAnsi="GHEA Grapalat" w:cs="GHEA Grapalat"/>
        </w:rPr>
      </w:pPr>
    </w:p>
    <w:p w14:paraId="729A6836" w14:textId="77777777" w:rsidR="0036506C" w:rsidRDefault="0036506C">
      <w:pPr>
        <w:pBdr>
          <w:top w:val="nil"/>
          <w:left w:val="nil"/>
          <w:bottom w:val="nil"/>
          <w:right w:val="nil"/>
          <w:between w:val="nil"/>
        </w:pBdr>
        <w:spacing w:after="160" w:line="259" w:lineRule="auto"/>
        <w:rPr>
          <w:rFonts w:ascii="GHEA Grapalat" w:eastAsia="GHEA Grapalat" w:hAnsi="GHEA Grapalat" w:cs="GHEA Grapalat"/>
        </w:rPr>
      </w:pPr>
    </w:p>
    <w:tbl>
      <w:tblPr>
        <w:tblStyle w:val="a0"/>
        <w:tblW w:w="1049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2399"/>
        <w:gridCol w:w="2587"/>
        <w:gridCol w:w="3600"/>
      </w:tblGrid>
      <w:tr w:rsidR="0036506C" w14:paraId="239F9FEB" w14:textId="77777777">
        <w:trPr>
          <w:trHeight w:val="1068"/>
        </w:trPr>
        <w:tc>
          <w:tcPr>
            <w:tcW w:w="10496" w:type="dxa"/>
            <w:gridSpan w:val="4"/>
            <w:tcBorders>
              <w:top w:val="single" w:sz="4" w:space="0" w:color="000000"/>
            </w:tcBorders>
            <w:vAlign w:val="center"/>
          </w:tcPr>
          <w:p w14:paraId="289CD4E2" w14:textId="77777777" w:rsidR="0036506C" w:rsidRDefault="00DB7D52">
            <w:pPr>
              <w:pBdr>
                <w:top w:val="nil"/>
                <w:left w:val="nil"/>
                <w:bottom w:val="nil"/>
                <w:right w:val="nil"/>
                <w:between w:val="nil"/>
              </w:pBdr>
              <w:spacing w:after="160" w:line="360" w:lineRule="auto"/>
              <w:rPr>
                <w:rFonts w:ascii="GHEA Grapalat" w:eastAsia="GHEA Grapalat" w:hAnsi="GHEA Grapalat" w:cs="GHEA Grapalat"/>
              </w:rPr>
            </w:pPr>
            <w:r>
              <w:rPr>
                <w:rFonts w:ascii="GHEA Grapalat" w:eastAsia="GHEA Grapalat" w:hAnsi="GHEA Grapalat" w:cs="GHEA Grapalat"/>
              </w:rPr>
              <w:t xml:space="preserve">2.      Երիտասարդ դեսպանների ծրագիր </w:t>
            </w:r>
          </w:p>
        </w:tc>
      </w:tr>
      <w:tr w:rsidR="0036506C" w14:paraId="35460379" w14:textId="77777777">
        <w:trPr>
          <w:trHeight w:val="356"/>
        </w:trPr>
        <w:tc>
          <w:tcPr>
            <w:tcW w:w="4309" w:type="dxa"/>
            <w:gridSpan w:val="2"/>
            <w:vAlign w:val="center"/>
          </w:tcPr>
          <w:p w14:paraId="3DC6CE97" w14:textId="77777777" w:rsidR="0036506C" w:rsidRDefault="00DB7D52">
            <w:pPr>
              <w:pBdr>
                <w:top w:val="nil"/>
                <w:left w:val="nil"/>
                <w:bottom w:val="nil"/>
                <w:right w:val="nil"/>
                <w:between w:val="nil"/>
              </w:pBdr>
              <w:tabs>
                <w:tab w:val="left" w:pos="240"/>
              </w:tabs>
              <w:ind w:hanging="30"/>
              <w:jc w:val="both"/>
              <w:rPr>
                <w:rFonts w:ascii="GHEA Grapalat" w:eastAsia="GHEA Grapalat" w:hAnsi="GHEA Grapalat" w:cs="GHEA Grapalat"/>
              </w:rPr>
            </w:pPr>
            <w:r>
              <w:rPr>
                <w:rFonts w:ascii="GHEA Grapalat" w:eastAsia="GHEA Grapalat" w:hAnsi="GHEA Grapalat" w:cs="GHEA Grapalat"/>
              </w:rPr>
              <w:t>Լիազոր մարմինը</w:t>
            </w:r>
          </w:p>
        </w:tc>
        <w:tc>
          <w:tcPr>
            <w:tcW w:w="6187" w:type="dxa"/>
            <w:gridSpan w:val="2"/>
            <w:vAlign w:val="center"/>
          </w:tcPr>
          <w:p w14:paraId="0EF056FE"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Մեծամորի համայնքապետարան</w:t>
            </w:r>
          </w:p>
        </w:tc>
      </w:tr>
      <w:tr w:rsidR="0036506C" w14:paraId="00411940" w14:textId="77777777">
        <w:trPr>
          <w:trHeight w:val="392"/>
        </w:trPr>
        <w:tc>
          <w:tcPr>
            <w:tcW w:w="4309" w:type="dxa"/>
            <w:gridSpan w:val="2"/>
            <w:vAlign w:val="center"/>
          </w:tcPr>
          <w:p w14:paraId="5A001172" w14:textId="77777777" w:rsidR="0036506C" w:rsidRDefault="00DB7D52">
            <w:pPr>
              <w:pBdr>
                <w:top w:val="nil"/>
                <w:left w:val="nil"/>
                <w:bottom w:val="nil"/>
                <w:right w:val="nil"/>
                <w:between w:val="nil"/>
              </w:pBdr>
              <w:tabs>
                <w:tab w:val="left" w:pos="240"/>
              </w:tabs>
              <w:ind w:hanging="30"/>
              <w:rPr>
                <w:rFonts w:ascii="GHEA Grapalat" w:eastAsia="GHEA Grapalat" w:hAnsi="GHEA Grapalat" w:cs="GHEA Grapalat"/>
              </w:rPr>
            </w:pPr>
            <w:r>
              <w:rPr>
                <w:rFonts w:ascii="GHEA Grapalat" w:eastAsia="GHEA Grapalat" w:hAnsi="GHEA Grapalat" w:cs="GHEA Grapalat"/>
              </w:rPr>
              <w:t xml:space="preserve"> Լիազոր մարմնի պատասխանատու անձը , պաշտոնը, վարչությունը, էլ. հասցե, հեռախոսահամարը</w:t>
            </w:r>
          </w:p>
          <w:p w14:paraId="4FAA301C" w14:textId="77777777" w:rsidR="0036506C" w:rsidRDefault="0036506C">
            <w:pPr>
              <w:pBdr>
                <w:top w:val="nil"/>
                <w:left w:val="nil"/>
                <w:bottom w:val="nil"/>
                <w:right w:val="nil"/>
                <w:between w:val="nil"/>
              </w:pBdr>
              <w:tabs>
                <w:tab w:val="left" w:pos="240"/>
              </w:tabs>
              <w:ind w:hanging="30"/>
              <w:rPr>
                <w:rFonts w:ascii="GHEA Grapalat" w:eastAsia="GHEA Grapalat" w:hAnsi="GHEA Grapalat" w:cs="GHEA Grapalat"/>
              </w:rPr>
            </w:pPr>
          </w:p>
        </w:tc>
        <w:tc>
          <w:tcPr>
            <w:tcW w:w="6187" w:type="dxa"/>
            <w:gridSpan w:val="2"/>
            <w:vAlign w:val="center"/>
          </w:tcPr>
          <w:p w14:paraId="4F047903" w14:textId="77777777" w:rsidR="0036506C" w:rsidRDefault="00DB7D52">
            <w:pPr>
              <w:rPr>
                <w:rFonts w:ascii="GHEA Grapalat" w:eastAsia="GHEA Grapalat" w:hAnsi="GHEA Grapalat" w:cs="GHEA Grapalat"/>
              </w:rPr>
            </w:pPr>
            <w:r>
              <w:rPr>
                <w:rFonts w:ascii="GHEA Grapalat" w:eastAsia="GHEA Grapalat" w:hAnsi="GHEA Grapalat" w:cs="GHEA Grapalat"/>
              </w:rPr>
              <w:t xml:space="preserve">     </w:t>
            </w:r>
          </w:p>
          <w:p w14:paraId="79A355EE" w14:textId="77777777" w:rsidR="0036506C" w:rsidRDefault="00DB7D52">
            <w:pPr>
              <w:rPr>
                <w:rFonts w:ascii="GHEA Grapalat" w:eastAsia="GHEA Grapalat" w:hAnsi="GHEA Grapalat" w:cs="GHEA Grapalat"/>
              </w:rPr>
            </w:pPr>
            <w:r>
              <w:rPr>
                <w:rFonts w:ascii="GHEA Grapalat" w:eastAsia="GHEA Grapalat" w:hAnsi="GHEA Grapalat" w:cs="GHEA Grapalat"/>
              </w:rPr>
              <w:t xml:space="preserve">Համայնքի ղեկավարի առաջին տեղակալ՝ </w:t>
            </w:r>
          </w:p>
          <w:p w14:paraId="0A24969B" w14:textId="77777777" w:rsidR="0036506C" w:rsidRDefault="00DB7D52">
            <w:pPr>
              <w:rPr>
                <w:rFonts w:ascii="GHEA Grapalat" w:eastAsia="GHEA Grapalat" w:hAnsi="GHEA Grapalat" w:cs="GHEA Grapalat"/>
              </w:rPr>
            </w:pPr>
            <w:r>
              <w:rPr>
                <w:rFonts w:ascii="GHEA Grapalat" w:eastAsia="GHEA Grapalat" w:hAnsi="GHEA Grapalat" w:cs="GHEA Grapalat"/>
              </w:rPr>
              <w:t xml:space="preserve">Էդգար Հովհաննիսյան </w:t>
            </w:r>
          </w:p>
          <w:p w14:paraId="38B277A0" w14:textId="77777777" w:rsidR="0036506C" w:rsidRDefault="00DB7D52">
            <w:pPr>
              <w:rPr>
                <w:rFonts w:ascii="GHEA Grapalat" w:eastAsia="GHEA Grapalat" w:hAnsi="GHEA Grapalat" w:cs="GHEA Grapalat"/>
              </w:rPr>
            </w:pPr>
            <w:hyperlink r:id="rId9">
              <w:r>
                <w:rPr>
                  <w:rFonts w:ascii="GHEA Grapalat" w:eastAsia="GHEA Grapalat" w:hAnsi="GHEA Grapalat" w:cs="GHEA Grapalat"/>
                  <w:color w:val="1155CC"/>
                  <w:u w:val="single"/>
                </w:rPr>
                <w:t>edgarhovhannisyan26@mail.ru</w:t>
              </w:r>
            </w:hyperlink>
            <w:r>
              <w:rPr>
                <w:rFonts w:ascii="GHEA Grapalat" w:eastAsia="GHEA Grapalat" w:hAnsi="GHEA Grapalat" w:cs="GHEA Grapalat"/>
              </w:rPr>
              <w:t>,</w:t>
            </w:r>
          </w:p>
          <w:p w14:paraId="31A3FB42" w14:textId="77777777" w:rsidR="0036506C" w:rsidRDefault="00DB7D52">
            <w:pPr>
              <w:rPr>
                <w:rFonts w:ascii="GHEA Grapalat" w:eastAsia="GHEA Grapalat" w:hAnsi="GHEA Grapalat" w:cs="GHEA Grapalat"/>
              </w:rPr>
            </w:pPr>
            <w:r>
              <w:rPr>
                <w:rFonts w:ascii="GHEA Grapalat" w:eastAsia="GHEA Grapalat" w:hAnsi="GHEA Grapalat" w:cs="GHEA Grapalat"/>
              </w:rPr>
              <w:t>077 626212</w:t>
            </w:r>
          </w:p>
          <w:p w14:paraId="7AEAED69" w14:textId="77777777" w:rsidR="0036506C" w:rsidRDefault="0036506C">
            <w:pPr>
              <w:pBdr>
                <w:top w:val="nil"/>
                <w:left w:val="nil"/>
                <w:bottom w:val="nil"/>
                <w:right w:val="nil"/>
                <w:between w:val="nil"/>
              </w:pBdr>
              <w:jc w:val="both"/>
              <w:rPr>
                <w:rFonts w:ascii="GHEA Grapalat" w:eastAsia="GHEA Grapalat" w:hAnsi="GHEA Grapalat" w:cs="GHEA Grapalat"/>
              </w:rPr>
            </w:pPr>
          </w:p>
          <w:p w14:paraId="21A2DE91" w14:textId="77777777" w:rsidR="0036506C" w:rsidRDefault="0036506C">
            <w:pPr>
              <w:pBdr>
                <w:top w:val="nil"/>
                <w:left w:val="nil"/>
                <w:bottom w:val="nil"/>
                <w:right w:val="nil"/>
                <w:between w:val="nil"/>
              </w:pBdr>
              <w:jc w:val="both"/>
              <w:rPr>
                <w:rFonts w:ascii="GHEA Grapalat" w:eastAsia="GHEA Grapalat" w:hAnsi="GHEA Grapalat" w:cs="GHEA Grapalat"/>
              </w:rPr>
            </w:pPr>
          </w:p>
        </w:tc>
      </w:tr>
      <w:tr w:rsidR="0036506C" w14:paraId="09D28FCD" w14:textId="77777777">
        <w:trPr>
          <w:trHeight w:val="851"/>
        </w:trPr>
        <w:tc>
          <w:tcPr>
            <w:tcW w:w="1910" w:type="dxa"/>
            <w:vMerge w:val="restart"/>
            <w:vAlign w:val="center"/>
          </w:tcPr>
          <w:p w14:paraId="5C72650B" w14:textId="77777777" w:rsidR="0036506C" w:rsidRDefault="00DB7D52">
            <w:pPr>
              <w:pBdr>
                <w:top w:val="nil"/>
                <w:left w:val="nil"/>
                <w:bottom w:val="nil"/>
                <w:right w:val="nil"/>
                <w:between w:val="nil"/>
              </w:pBdr>
              <w:rPr>
                <w:rFonts w:ascii="GHEA Grapalat" w:eastAsia="GHEA Grapalat" w:hAnsi="GHEA Grapalat" w:cs="GHEA Grapalat"/>
              </w:rPr>
            </w:pPr>
            <w:r>
              <w:rPr>
                <w:rFonts w:ascii="GHEA Grapalat" w:eastAsia="GHEA Grapalat" w:hAnsi="GHEA Grapalat" w:cs="GHEA Grapalat"/>
              </w:rPr>
              <w:t>Այլ շահագրգիռ մարմիններ</w:t>
            </w:r>
          </w:p>
        </w:tc>
        <w:tc>
          <w:tcPr>
            <w:tcW w:w="2399" w:type="dxa"/>
            <w:vAlign w:val="center"/>
          </w:tcPr>
          <w:p w14:paraId="2B9B4B10" w14:textId="77777777" w:rsidR="0036506C" w:rsidRDefault="00DB7D52">
            <w:pPr>
              <w:pBdr>
                <w:top w:val="nil"/>
                <w:left w:val="nil"/>
                <w:bottom w:val="nil"/>
                <w:right w:val="nil"/>
                <w:between w:val="nil"/>
              </w:pBdr>
              <w:rPr>
                <w:rFonts w:ascii="GHEA Grapalat" w:eastAsia="GHEA Grapalat" w:hAnsi="GHEA Grapalat" w:cs="GHEA Grapalat"/>
              </w:rPr>
            </w:pPr>
            <w:r>
              <w:rPr>
                <w:rFonts w:ascii="GHEA Grapalat" w:eastAsia="GHEA Grapalat" w:hAnsi="GHEA Grapalat" w:cs="GHEA Grapalat"/>
              </w:rPr>
              <w:t>Այլ շահագրգիռ  մարմիններ/բաժիններ</w:t>
            </w:r>
          </w:p>
        </w:tc>
        <w:tc>
          <w:tcPr>
            <w:tcW w:w="6187" w:type="dxa"/>
            <w:gridSpan w:val="2"/>
            <w:vAlign w:val="center"/>
          </w:tcPr>
          <w:p w14:paraId="7F9B7488" w14:textId="0026B061" w:rsidR="0036506C" w:rsidRDefault="00DB7D52">
            <w:pPr>
              <w:ind w:left="-90"/>
              <w:rPr>
                <w:rFonts w:ascii="GHEA Grapalat" w:eastAsia="GHEA Grapalat" w:hAnsi="GHEA Grapalat" w:cs="GHEA Grapalat"/>
              </w:rPr>
            </w:pPr>
            <w:r>
              <w:rPr>
                <w:rFonts w:ascii="GHEA Grapalat" w:eastAsia="GHEA Grapalat" w:hAnsi="GHEA Grapalat" w:cs="GHEA Grapalat"/>
              </w:rPr>
              <w:t>Մեծամորի համայնքապետարանի աշխատակազմ,  քարտուղարությ</w:t>
            </w:r>
            <w:r w:rsidR="001230B7" w:rsidRPr="001230B7">
              <w:rPr>
                <w:rFonts w:ascii="GHEA Grapalat" w:eastAsia="GHEA Grapalat" w:hAnsi="GHEA Grapalat" w:cs="GHEA Grapalat"/>
              </w:rPr>
              <w:t>а</w:t>
            </w:r>
            <w:r>
              <w:rPr>
                <w:rFonts w:ascii="GHEA Grapalat" w:eastAsia="GHEA Grapalat" w:hAnsi="GHEA Grapalat" w:cs="GHEA Grapalat"/>
              </w:rPr>
              <w:t>ն,</w:t>
            </w:r>
            <w:r w:rsidR="001230B7" w:rsidRPr="001230B7">
              <w:rPr>
                <w:rFonts w:ascii="GHEA Grapalat" w:eastAsia="GHEA Grapalat" w:hAnsi="GHEA Grapalat" w:cs="GHEA Grapalat"/>
              </w:rPr>
              <w:t xml:space="preserve"> </w:t>
            </w:r>
            <w:r w:rsidR="001230B7">
              <w:rPr>
                <w:rFonts w:ascii="GHEA Grapalat" w:eastAsia="GHEA Grapalat" w:hAnsi="GHEA Grapalat" w:cs="GHEA Grapalat"/>
              </w:rPr>
              <w:t>անձնակազմի կառավարման և տեղեկատվական տեխնոլոգիաների բաժին</w:t>
            </w:r>
            <w:r>
              <w:rPr>
                <w:rFonts w:ascii="GHEA Grapalat" w:eastAsia="GHEA Grapalat" w:hAnsi="GHEA Grapalat" w:cs="GHEA Grapalat"/>
              </w:rPr>
              <w:t xml:space="preserve">  սոցիալական աջակցության, առողջապահության </w:t>
            </w:r>
            <w:r>
              <w:rPr>
                <w:rFonts w:ascii="GHEA Grapalat" w:eastAsia="GHEA Grapalat" w:hAnsi="GHEA Grapalat" w:cs="GHEA Grapalat"/>
              </w:rPr>
              <w:lastRenderedPageBreak/>
              <w:t>հարցերի բաժին</w:t>
            </w:r>
          </w:p>
        </w:tc>
      </w:tr>
      <w:tr w:rsidR="0036506C" w14:paraId="1335C93B" w14:textId="77777777">
        <w:tc>
          <w:tcPr>
            <w:tcW w:w="1910" w:type="dxa"/>
            <w:vMerge/>
            <w:vAlign w:val="center"/>
          </w:tcPr>
          <w:p w14:paraId="6DE371D4" w14:textId="77777777" w:rsidR="0036506C" w:rsidRDefault="0036506C">
            <w:pPr>
              <w:widowControl w:val="0"/>
              <w:pBdr>
                <w:top w:val="nil"/>
                <w:left w:val="nil"/>
                <w:bottom w:val="nil"/>
                <w:right w:val="nil"/>
                <w:between w:val="nil"/>
              </w:pBdr>
              <w:spacing w:line="276" w:lineRule="auto"/>
              <w:rPr>
                <w:rFonts w:ascii="GHEA Grapalat" w:eastAsia="GHEA Grapalat" w:hAnsi="GHEA Grapalat" w:cs="GHEA Grapalat"/>
              </w:rPr>
            </w:pPr>
          </w:p>
        </w:tc>
        <w:tc>
          <w:tcPr>
            <w:tcW w:w="2399" w:type="dxa"/>
            <w:vAlign w:val="center"/>
          </w:tcPr>
          <w:p w14:paraId="4992C15C" w14:textId="77777777" w:rsidR="0036506C" w:rsidRDefault="00DB7D52">
            <w:pPr>
              <w:pBdr>
                <w:top w:val="nil"/>
                <w:left w:val="nil"/>
                <w:bottom w:val="nil"/>
                <w:right w:val="nil"/>
                <w:between w:val="nil"/>
              </w:pBdr>
              <w:rPr>
                <w:rFonts w:ascii="GHEA Grapalat" w:eastAsia="GHEA Grapalat" w:hAnsi="GHEA Grapalat" w:cs="GHEA Grapalat"/>
              </w:rPr>
            </w:pPr>
            <w:r>
              <w:rPr>
                <w:rFonts w:ascii="GHEA Grapalat" w:eastAsia="GHEA Grapalat" w:hAnsi="GHEA Grapalat" w:cs="GHEA Grapalat"/>
              </w:rPr>
              <w:t>Քաղաքացիական հասարակություն, մասնավոր հատված</w:t>
            </w:r>
          </w:p>
        </w:tc>
        <w:tc>
          <w:tcPr>
            <w:tcW w:w="6187" w:type="dxa"/>
            <w:gridSpan w:val="2"/>
            <w:vAlign w:val="center"/>
          </w:tcPr>
          <w:p w14:paraId="1E10BD44" w14:textId="77777777" w:rsidR="0036506C" w:rsidRDefault="00DB7D52" w:rsidP="008134A3">
            <w:pPr>
              <w:pBdr>
                <w:top w:val="nil"/>
                <w:left w:val="nil"/>
                <w:bottom w:val="nil"/>
                <w:right w:val="nil"/>
                <w:between w:val="nil"/>
              </w:pBdr>
              <w:ind w:firstLine="61"/>
              <w:rPr>
                <w:rFonts w:ascii="GHEA Grapalat" w:eastAsia="GHEA Grapalat" w:hAnsi="GHEA Grapalat" w:cs="GHEA Grapalat"/>
              </w:rPr>
            </w:pPr>
            <w:r>
              <w:rPr>
                <w:rFonts w:ascii="GHEA Grapalat" w:eastAsia="GHEA Grapalat" w:hAnsi="GHEA Grapalat" w:cs="GHEA Grapalat"/>
              </w:rPr>
              <w:t xml:space="preserve">Քաղաքացիական հասարակության կազմակերպություններ, </w:t>
            </w:r>
          </w:p>
          <w:p w14:paraId="0339A130" w14:textId="77777777" w:rsidR="0036506C" w:rsidRDefault="00DB7D52" w:rsidP="008134A3">
            <w:pPr>
              <w:pBdr>
                <w:top w:val="nil"/>
                <w:left w:val="nil"/>
                <w:bottom w:val="nil"/>
                <w:right w:val="nil"/>
                <w:between w:val="nil"/>
              </w:pBdr>
              <w:ind w:firstLine="61"/>
              <w:rPr>
                <w:rFonts w:ascii="GHEA Grapalat" w:eastAsia="GHEA Grapalat" w:hAnsi="GHEA Grapalat" w:cs="GHEA Grapalat"/>
              </w:rPr>
            </w:pPr>
            <w:r>
              <w:rPr>
                <w:rFonts w:ascii="GHEA Grapalat" w:eastAsia="GHEA Grapalat" w:hAnsi="GHEA Grapalat" w:cs="GHEA Grapalat"/>
              </w:rPr>
              <w:t xml:space="preserve">Արմավիրի Զարգացման Կենտրոն ՀԿ, </w:t>
            </w:r>
          </w:p>
          <w:p w14:paraId="54E96CDA" w14:textId="77777777" w:rsidR="0036506C" w:rsidRDefault="00DB7D52" w:rsidP="008134A3">
            <w:pPr>
              <w:pBdr>
                <w:top w:val="nil"/>
                <w:left w:val="nil"/>
                <w:bottom w:val="nil"/>
                <w:right w:val="nil"/>
                <w:between w:val="nil"/>
              </w:pBdr>
              <w:ind w:firstLine="61"/>
              <w:rPr>
                <w:rFonts w:ascii="GHEA Grapalat" w:eastAsia="GHEA Grapalat" w:hAnsi="GHEA Grapalat" w:cs="GHEA Grapalat"/>
              </w:rPr>
            </w:pPr>
            <w:r>
              <w:rPr>
                <w:rFonts w:ascii="GHEA Grapalat" w:eastAsia="GHEA Grapalat" w:hAnsi="GHEA Grapalat" w:cs="GHEA Grapalat"/>
              </w:rPr>
              <w:t>Ընտանիք և համայնք ՀԿ,</w:t>
            </w:r>
          </w:p>
          <w:p w14:paraId="1A01CCCE" w14:textId="77777777" w:rsidR="0036506C" w:rsidRDefault="00DB7D52" w:rsidP="008134A3">
            <w:pPr>
              <w:pBdr>
                <w:top w:val="nil"/>
                <w:left w:val="nil"/>
                <w:bottom w:val="nil"/>
                <w:right w:val="nil"/>
                <w:between w:val="nil"/>
              </w:pBdr>
              <w:ind w:firstLine="61"/>
              <w:rPr>
                <w:rFonts w:ascii="GHEA Grapalat" w:eastAsia="GHEA Grapalat" w:hAnsi="GHEA Grapalat" w:cs="GHEA Grapalat"/>
              </w:rPr>
            </w:pPr>
            <w:r>
              <w:rPr>
                <w:rFonts w:ascii="GHEA Grapalat" w:eastAsia="GHEA Grapalat" w:hAnsi="GHEA Grapalat" w:cs="GHEA Grapalat"/>
              </w:rPr>
              <w:t xml:space="preserve">Երիտասարդական Խորհրդարան ՀԿ </w:t>
            </w:r>
          </w:p>
          <w:p w14:paraId="521AAAA4" w14:textId="77777777" w:rsidR="0036506C" w:rsidRDefault="00DB7D52" w:rsidP="008134A3">
            <w:pPr>
              <w:pBdr>
                <w:top w:val="nil"/>
                <w:left w:val="nil"/>
                <w:bottom w:val="nil"/>
                <w:right w:val="nil"/>
                <w:between w:val="nil"/>
              </w:pBdr>
              <w:ind w:firstLine="61"/>
              <w:rPr>
                <w:rFonts w:ascii="GHEA Grapalat" w:eastAsia="GHEA Grapalat" w:hAnsi="GHEA Grapalat" w:cs="GHEA Grapalat"/>
              </w:rPr>
            </w:pPr>
            <w:r>
              <w:rPr>
                <w:rFonts w:ascii="GHEA Grapalat" w:eastAsia="GHEA Grapalat" w:hAnsi="GHEA Grapalat" w:cs="GHEA Grapalat"/>
              </w:rPr>
              <w:t>Հույսի Մեծամոր ՀԿ</w:t>
            </w:r>
          </w:p>
          <w:p w14:paraId="64112B12" w14:textId="77777777" w:rsidR="0036506C" w:rsidRDefault="0036506C" w:rsidP="008134A3">
            <w:pPr>
              <w:pBdr>
                <w:top w:val="nil"/>
                <w:left w:val="nil"/>
                <w:bottom w:val="nil"/>
                <w:right w:val="nil"/>
                <w:between w:val="nil"/>
              </w:pBdr>
              <w:ind w:firstLine="61"/>
              <w:rPr>
                <w:rFonts w:ascii="GHEA Grapalat" w:eastAsia="GHEA Grapalat" w:hAnsi="GHEA Grapalat" w:cs="GHEA Grapalat"/>
              </w:rPr>
            </w:pPr>
          </w:p>
          <w:p w14:paraId="01AE350C" w14:textId="77777777" w:rsidR="0036506C" w:rsidRDefault="0036506C">
            <w:pPr>
              <w:pBdr>
                <w:top w:val="nil"/>
                <w:left w:val="nil"/>
                <w:bottom w:val="nil"/>
                <w:right w:val="nil"/>
                <w:between w:val="nil"/>
              </w:pBdr>
              <w:ind w:firstLine="61"/>
              <w:jc w:val="both"/>
              <w:rPr>
                <w:rFonts w:ascii="GHEA Grapalat" w:eastAsia="GHEA Grapalat" w:hAnsi="GHEA Grapalat" w:cs="GHEA Grapalat"/>
              </w:rPr>
            </w:pPr>
          </w:p>
        </w:tc>
      </w:tr>
      <w:tr w:rsidR="0036506C" w14:paraId="287216E5" w14:textId="77777777">
        <w:trPr>
          <w:trHeight w:val="242"/>
        </w:trPr>
        <w:tc>
          <w:tcPr>
            <w:tcW w:w="4309" w:type="dxa"/>
            <w:gridSpan w:val="2"/>
            <w:vAlign w:val="center"/>
          </w:tcPr>
          <w:p w14:paraId="117594EF"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Կարգավորման ենթակա խնդիրը և հիմնական նպատակը</w:t>
            </w:r>
          </w:p>
        </w:tc>
        <w:tc>
          <w:tcPr>
            <w:tcW w:w="6187" w:type="dxa"/>
            <w:gridSpan w:val="2"/>
            <w:vAlign w:val="center"/>
          </w:tcPr>
          <w:p w14:paraId="66DF5DA7" w14:textId="77777777" w:rsidR="0036506C" w:rsidRDefault="00DB7D52">
            <w:pPr>
              <w:jc w:val="both"/>
              <w:rPr>
                <w:rFonts w:ascii="GHEA Grapalat" w:eastAsia="GHEA Grapalat" w:hAnsi="GHEA Grapalat" w:cs="GHEA Grapalat"/>
              </w:rPr>
            </w:pPr>
            <w:r>
              <w:rPr>
                <w:rFonts w:ascii="GHEA Grapalat" w:eastAsia="GHEA Grapalat" w:hAnsi="GHEA Grapalat" w:cs="GHEA Grapalat"/>
              </w:rPr>
              <w:t>Երիտասարդների խնդիրներն առավել ցայտուն են Հայաստանի մարզերում, որտեղ զգալի տարբերություն գոյություն ունի մարզերում և մայրաքաղաքում ապրող երիտասարդներին հասանելի տեղեկատվության և հնարավորությունների միջև: Մարզերում ապրող</w:t>
            </w:r>
          </w:p>
          <w:p w14:paraId="2218BECA" w14:textId="77777777" w:rsidR="0036506C" w:rsidRDefault="00DB7D52">
            <w:pPr>
              <w:jc w:val="both"/>
              <w:rPr>
                <w:rFonts w:ascii="GHEA Grapalat" w:eastAsia="GHEA Grapalat" w:hAnsi="GHEA Grapalat" w:cs="GHEA Grapalat"/>
              </w:rPr>
            </w:pPr>
            <w:r>
              <w:rPr>
                <w:rFonts w:ascii="GHEA Grapalat" w:eastAsia="GHEA Grapalat" w:hAnsi="GHEA Grapalat" w:cs="GHEA Grapalat"/>
              </w:rPr>
              <w:t xml:space="preserve">երիտասարդների հնարավորությունները զգալիորեն պակաս են կրթության, աշխատանք գտնելու, ազատ ժամանցի, ինքնարտահայտման և տարբեր ծրագրերի մասնակցելու հարցերում: Համայնքում հուսալքված ու պասիվ երիտասարդներ ունենալու ամենավատ հետևանքը համայնքը լքելն է՝ մեկնելով մեծ քաղաքներ և երկրներ, ինչը լուրջ խոչընդոտ է դառնում համայնքի բնակավայրերի զարգացման համար: Երիտասարդ դեսպանների ծրագիրը հնարավորություն է, որը կապ կստեղծի համայնքի տարբեր բնակավայրերի երիտասարդների, համայնքապետարանի, համայնքային ակտիվ կազմակերպությունների միջև՝ խրախուսելով նրանց մասնակցությունը համայնքի կյանքին և    զարգացմանը։ Հանձնառության հիմնական նպատակը կարողությունների, առաջնորդական հմտությունների զարգացման, քաղաքացիական ակտիվության միջոցով երիտասարդների մասնակցության խթանումն է տեղական ինքնակառավարմանը։ </w:t>
            </w:r>
          </w:p>
          <w:p w14:paraId="2A5C0D2C" w14:textId="77777777" w:rsidR="0036506C" w:rsidRDefault="0036506C">
            <w:pPr>
              <w:jc w:val="both"/>
              <w:rPr>
                <w:rFonts w:ascii="GHEA Grapalat" w:eastAsia="GHEA Grapalat" w:hAnsi="GHEA Grapalat" w:cs="GHEA Grapalat"/>
              </w:rPr>
            </w:pPr>
          </w:p>
        </w:tc>
      </w:tr>
      <w:tr w:rsidR="0036506C" w14:paraId="1AA9093C" w14:textId="77777777">
        <w:trPr>
          <w:trHeight w:val="699"/>
        </w:trPr>
        <w:tc>
          <w:tcPr>
            <w:tcW w:w="4309" w:type="dxa"/>
            <w:gridSpan w:val="2"/>
            <w:vAlign w:val="center"/>
          </w:tcPr>
          <w:p w14:paraId="3BE514BA"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Պարտավորության հակիրճ նկարագրությունը</w:t>
            </w:r>
          </w:p>
        </w:tc>
        <w:tc>
          <w:tcPr>
            <w:tcW w:w="6187" w:type="dxa"/>
            <w:gridSpan w:val="2"/>
          </w:tcPr>
          <w:p w14:paraId="5E58ECA0"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 xml:space="preserve">Հանձնառությունը երիտասարդական դեսպանների  ցանցի ստեղծումն է 30 գյուղական բնակավայրերից և Մեծամոր քաղաքից՝  իրենց համայնքում որպես երիտասարդ դեսպաններ հանդես գալու նպատակով: Երիտասարդ դեսպանները կմասնակցեն համայնքապետարանի կողմից կազմակերպված </w:t>
            </w:r>
            <w:r>
              <w:rPr>
                <w:rFonts w:ascii="GHEA Grapalat" w:eastAsia="GHEA Grapalat" w:hAnsi="GHEA Grapalat" w:cs="GHEA Grapalat"/>
              </w:rPr>
              <w:lastRenderedPageBreak/>
              <w:t>միջոցառումներին, կամավորական աշխատանքներին, ներգրավված կլինեն տեղական երիտասարդական քաղաքականության մշակման գործընթացին, հանդես կգան համայնքում ԲԿԳ սկզբունքերի ջատագովներ։ Համայնքապետարանը նաև հետազոտություն կանցկացնի քաղաքային և գյուղական բնակավայրերում երիտասարդության կարիքները, ժողովրդագրական բաշխվածությունը և մասնակցության մակարդակը գնահատելու համար: Ծրագիրը կունենա կարողությունների զարգացում և առաջնորդության բաղադրիչներ, աջակցություն քաղաքականության մշակմանը և երիտասարդներին քաղաքապետարանի աշխատանքին ծանոթացնելու համար:</w:t>
            </w:r>
          </w:p>
          <w:p w14:paraId="147A93CA" w14:textId="77777777" w:rsidR="0036506C" w:rsidRDefault="0036506C">
            <w:pPr>
              <w:pBdr>
                <w:top w:val="nil"/>
                <w:left w:val="nil"/>
                <w:bottom w:val="nil"/>
                <w:right w:val="nil"/>
                <w:between w:val="nil"/>
              </w:pBdr>
              <w:ind w:firstLine="241"/>
              <w:jc w:val="both"/>
              <w:rPr>
                <w:rFonts w:ascii="GHEA Grapalat" w:eastAsia="GHEA Grapalat" w:hAnsi="GHEA Grapalat" w:cs="GHEA Grapalat"/>
              </w:rPr>
            </w:pPr>
          </w:p>
          <w:p w14:paraId="3D8461CF" w14:textId="77777777" w:rsidR="0036506C" w:rsidRDefault="0036506C">
            <w:pPr>
              <w:pBdr>
                <w:top w:val="nil"/>
                <w:left w:val="nil"/>
                <w:bottom w:val="nil"/>
                <w:right w:val="nil"/>
                <w:between w:val="nil"/>
              </w:pBdr>
              <w:ind w:firstLine="241"/>
              <w:jc w:val="both"/>
              <w:rPr>
                <w:rFonts w:ascii="GHEA Grapalat" w:eastAsia="GHEA Grapalat" w:hAnsi="GHEA Grapalat" w:cs="GHEA Grapalat"/>
              </w:rPr>
            </w:pPr>
          </w:p>
        </w:tc>
      </w:tr>
      <w:tr w:rsidR="0036506C" w14:paraId="08F87E75" w14:textId="77777777">
        <w:tc>
          <w:tcPr>
            <w:tcW w:w="4309" w:type="dxa"/>
            <w:gridSpan w:val="2"/>
            <w:vAlign w:val="center"/>
          </w:tcPr>
          <w:p w14:paraId="61D3FDC4"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lastRenderedPageBreak/>
              <w:t>ԲԿԳ ո՞ր մարտահրավերից է բխում պարտավորությունը</w:t>
            </w:r>
          </w:p>
        </w:tc>
        <w:tc>
          <w:tcPr>
            <w:tcW w:w="6187" w:type="dxa"/>
            <w:gridSpan w:val="2"/>
            <w:vAlign w:val="center"/>
          </w:tcPr>
          <w:p w14:paraId="1CBB202C"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Թափանցիկություն</w:t>
            </w:r>
          </w:p>
          <w:p w14:paraId="51CDF4E6"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Հաշվետվողականություն</w:t>
            </w:r>
          </w:p>
          <w:p w14:paraId="65390F3E"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Մասնակցություն</w:t>
            </w:r>
          </w:p>
          <w:p w14:paraId="590AA8BF"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Ինովացիա</w:t>
            </w:r>
          </w:p>
        </w:tc>
      </w:tr>
      <w:tr w:rsidR="0036506C" w14:paraId="68C37A3A" w14:textId="77777777">
        <w:trPr>
          <w:trHeight w:val="415"/>
        </w:trPr>
        <w:tc>
          <w:tcPr>
            <w:tcW w:w="4309" w:type="dxa"/>
            <w:gridSpan w:val="2"/>
            <w:vAlign w:val="center"/>
          </w:tcPr>
          <w:p w14:paraId="40180487"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Համապատասխանությունը ԲԿԳ արժեքներին</w:t>
            </w:r>
          </w:p>
        </w:tc>
        <w:tc>
          <w:tcPr>
            <w:tcW w:w="6187" w:type="dxa"/>
            <w:gridSpan w:val="2"/>
            <w:vAlign w:val="center"/>
          </w:tcPr>
          <w:p w14:paraId="74728775" w14:textId="77777777" w:rsidR="0036506C" w:rsidRDefault="00DB7D52">
            <w:pPr>
              <w:pBdr>
                <w:top w:val="nil"/>
                <w:left w:val="nil"/>
                <w:bottom w:val="nil"/>
                <w:right w:val="nil"/>
                <w:between w:val="nil"/>
              </w:pBdr>
              <w:ind w:hanging="44"/>
              <w:jc w:val="both"/>
              <w:rPr>
                <w:rFonts w:ascii="GHEA Grapalat" w:eastAsia="GHEA Grapalat" w:hAnsi="GHEA Grapalat" w:cs="GHEA Grapalat"/>
              </w:rPr>
            </w:pPr>
            <w:r>
              <w:rPr>
                <w:rFonts w:ascii="GHEA Grapalat" w:eastAsia="GHEA Grapalat" w:hAnsi="GHEA Grapalat" w:cs="GHEA Grapalat"/>
              </w:rPr>
              <w:t>Մասնակցություն</w:t>
            </w:r>
          </w:p>
        </w:tc>
      </w:tr>
      <w:tr w:rsidR="0036506C" w14:paraId="33BA9AC0" w14:textId="77777777">
        <w:trPr>
          <w:trHeight w:val="736"/>
        </w:trPr>
        <w:tc>
          <w:tcPr>
            <w:tcW w:w="4309" w:type="dxa"/>
            <w:gridSpan w:val="2"/>
            <w:vAlign w:val="center"/>
          </w:tcPr>
          <w:p w14:paraId="2E350479" w14:textId="77777777" w:rsidR="0036506C" w:rsidRDefault="00DB7D52">
            <w:pPr>
              <w:pBdr>
                <w:top w:val="nil"/>
                <w:left w:val="nil"/>
                <w:bottom w:val="nil"/>
                <w:right w:val="nil"/>
                <w:between w:val="nil"/>
              </w:pBdr>
              <w:jc w:val="both"/>
              <w:rPr>
                <w:rFonts w:ascii="GHEA Grapalat" w:eastAsia="GHEA Grapalat" w:hAnsi="GHEA Grapalat" w:cs="GHEA Grapalat"/>
              </w:rPr>
            </w:pPr>
            <w:r>
              <w:rPr>
                <w:rFonts w:ascii="GHEA Grapalat" w:eastAsia="GHEA Grapalat" w:hAnsi="GHEA Grapalat" w:cs="GHEA Grapalat"/>
              </w:rPr>
              <w:t>Կայուն զարգացման ո՞ր նպատակների կամ թիրախների իրականացմանն է աջակցում</w:t>
            </w:r>
          </w:p>
          <w:p w14:paraId="42F96408" w14:textId="77777777" w:rsidR="0036506C" w:rsidRDefault="0036506C">
            <w:pPr>
              <w:pBdr>
                <w:top w:val="nil"/>
                <w:left w:val="nil"/>
                <w:bottom w:val="nil"/>
                <w:right w:val="nil"/>
                <w:between w:val="nil"/>
              </w:pBdr>
              <w:jc w:val="both"/>
              <w:rPr>
                <w:rFonts w:ascii="GHEA Grapalat" w:eastAsia="GHEA Grapalat" w:hAnsi="GHEA Grapalat" w:cs="GHEA Grapalat"/>
              </w:rPr>
            </w:pPr>
          </w:p>
        </w:tc>
        <w:tc>
          <w:tcPr>
            <w:tcW w:w="6187" w:type="dxa"/>
            <w:gridSpan w:val="2"/>
            <w:vAlign w:val="center"/>
          </w:tcPr>
          <w:p w14:paraId="747F6B15" w14:textId="77777777" w:rsidR="0036506C" w:rsidRDefault="00DB7D52">
            <w:pPr>
              <w:jc w:val="both"/>
              <w:rPr>
                <w:rFonts w:ascii="GHEA Grapalat" w:eastAsia="GHEA Grapalat" w:hAnsi="GHEA Grapalat" w:cs="GHEA Grapalat"/>
              </w:rPr>
            </w:pPr>
            <w:r>
              <w:rPr>
                <w:rFonts w:ascii="GHEA Grapalat" w:eastAsia="GHEA Grapalat" w:hAnsi="GHEA Grapalat" w:cs="GHEA Grapalat"/>
              </w:rPr>
              <w:t>11. Կայուն քաղաքներ և համայնքներ</w:t>
            </w:r>
          </w:p>
          <w:p w14:paraId="573BFF36" w14:textId="77777777" w:rsidR="0036506C" w:rsidRDefault="0036506C">
            <w:pPr>
              <w:pBdr>
                <w:top w:val="nil"/>
                <w:left w:val="nil"/>
                <w:bottom w:val="nil"/>
                <w:right w:val="nil"/>
                <w:between w:val="nil"/>
              </w:pBdr>
              <w:jc w:val="both"/>
              <w:rPr>
                <w:rFonts w:ascii="GHEA Grapalat" w:eastAsia="GHEA Grapalat" w:hAnsi="GHEA Grapalat" w:cs="GHEA Grapalat"/>
              </w:rPr>
            </w:pPr>
          </w:p>
        </w:tc>
      </w:tr>
      <w:tr w:rsidR="00764875" w14:paraId="0A46DAEC" w14:textId="77777777" w:rsidTr="00764875">
        <w:trPr>
          <w:trHeight w:val="260"/>
        </w:trPr>
        <w:tc>
          <w:tcPr>
            <w:tcW w:w="6896" w:type="dxa"/>
            <w:gridSpan w:val="3"/>
          </w:tcPr>
          <w:p w14:paraId="18CF9351" w14:textId="77777777" w:rsidR="00764875" w:rsidRDefault="00764875">
            <w:pPr>
              <w:pBdr>
                <w:top w:val="nil"/>
                <w:left w:val="nil"/>
                <w:bottom w:val="nil"/>
                <w:right w:val="nil"/>
                <w:between w:val="nil"/>
              </w:pBdr>
              <w:ind w:firstLine="720"/>
              <w:jc w:val="both"/>
              <w:rPr>
                <w:rFonts w:ascii="GHEA Grapalat" w:eastAsia="GHEA Grapalat" w:hAnsi="GHEA Grapalat" w:cs="GHEA Grapalat"/>
              </w:rPr>
            </w:pPr>
            <w:r>
              <w:rPr>
                <w:rFonts w:ascii="GHEA Grapalat" w:eastAsia="GHEA Grapalat" w:hAnsi="GHEA Grapalat" w:cs="GHEA Grapalat"/>
              </w:rPr>
              <w:t>Ընթացիկ գործողություններ</w:t>
            </w:r>
          </w:p>
        </w:tc>
        <w:tc>
          <w:tcPr>
            <w:tcW w:w="3600" w:type="dxa"/>
          </w:tcPr>
          <w:p w14:paraId="6E533C8D" w14:textId="77777777" w:rsidR="00764875" w:rsidRDefault="00764875">
            <w:pPr>
              <w:pBdr>
                <w:top w:val="nil"/>
                <w:left w:val="nil"/>
                <w:bottom w:val="nil"/>
                <w:right w:val="nil"/>
                <w:between w:val="nil"/>
              </w:pBdr>
              <w:ind w:firstLine="720"/>
              <w:jc w:val="both"/>
              <w:rPr>
                <w:rFonts w:ascii="GHEA Grapalat" w:eastAsia="GHEA Grapalat" w:hAnsi="GHEA Grapalat" w:cs="GHEA Grapalat"/>
              </w:rPr>
            </w:pPr>
          </w:p>
        </w:tc>
      </w:tr>
      <w:tr w:rsidR="00764875" w14:paraId="1142A4A6" w14:textId="77777777" w:rsidTr="00764875">
        <w:trPr>
          <w:trHeight w:val="1286"/>
        </w:trPr>
        <w:tc>
          <w:tcPr>
            <w:tcW w:w="6896" w:type="dxa"/>
            <w:gridSpan w:val="3"/>
            <w:vAlign w:val="center"/>
          </w:tcPr>
          <w:p w14:paraId="5B494036" w14:textId="77777777" w:rsidR="00764875" w:rsidRDefault="00764875" w:rsidP="00D533F7">
            <w:pPr>
              <w:numPr>
                <w:ilvl w:val="0"/>
                <w:numId w:val="3"/>
              </w:numPr>
              <w:jc w:val="both"/>
              <w:rPr>
                <w:rFonts w:ascii="GHEA Grapalat" w:eastAsia="GHEA Grapalat" w:hAnsi="GHEA Grapalat" w:cs="GHEA Grapalat"/>
              </w:rPr>
            </w:pPr>
            <w:r>
              <w:rPr>
                <w:rFonts w:ascii="GHEA Grapalat" w:eastAsia="GHEA Grapalat" w:hAnsi="GHEA Grapalat" w:cs="GHEA Grapalat"/>
              </w:rPr>
              <w:t>Համայնքապետարանի կողմից իրազեկում երիտասարդ դեսպաններ ծրագրի մասին, հայտարարության տեղադրում</w:t>
            </w:r>
            <w:r w:rsidR="00D533F7">
              <w:rPr>
                <w:rFonts w:ascii="GHEA Grapalat" w:eastAsia="GHEA Grapalat" w:hAnsi="GHEA Grapalat" w:cs="GHEA Grapalat"/>
              </w:rPr>
              <w:t>, երիտասարդ դեսպանների ծրագրի հայտի կազմում, մասնակիցների ընտրություն և ցանցի կազմում</w:t>
            </w:r>
          </w:p>
        </w:tc>
        <w:tc>
          <w:tcPr>
            <w:tcW w:w="3600" w:type="dxa"/>
            <w:vAlign w:val="center"/>
          </w:tcPr>
          <w:p w14:paraId="24314577" w14:textId="77777777" w:rsidR="00764875" w:rsidRPr="00B002FE" w:rsidRDefault="005F464E" w:rsidP="008134A3">
            <w:pPr>
              <w:rPr>
                <w:rFonts w:ascii="GHEA Grapalat" w:eastAsia="GHEA Grapalat" w:hAnsi="GHEA Grapalat" w:cs="GHEA Grapalat"/>
              </w:rPr>
            </w:pPr>
            <w:r>
              <w:rPr>
                <w:rFonts w:ascii="GHEA Grapalat" w:eastAsia="GHEA Grapalat" w:hAnsi="GHEA Grapalat" w:cs="GHEA Grapalat"/>
                <w:lang w:val="en-US"/>
              </w:rPr>
              <w:t>2</w:t>
            </w:r>
            <w:r w:rsidR="00B002FE">
              <w:rPr>
                <w:rFonts w:ascii="GHEA Grapalat" w:eastAsia="GHEA Grapalat" w:hAnsi="GHEA Grapalat" w:cs="GHEA Grapalat"/>
                <w:lang w:val="en-US"/>
              </w:rPr>
              <w:t>025</w:t>
            </w:r>
            <w:r w:rsidR="00B002FE">
              <w:rPr>
                <w:rFonts w:ascii="GHEA Grapalat" w:eastAsia="GHEA Grapalat" w:hAnsi="GHEA Grapalat" w:cs="GHEA Grapalat"/>
              </w:rPr>
              <w:t xml:space="preserve"> մարտ</w:t>
            </w:r>
          </w:p>
        </w:tc>
      </w:tr>
      <w:tr w:rsidR="00764875" w14:paraId="424461BD" w14:textId="77777777" w:rsidTr="00764875">
        <w:tc>
          <w:tcPr>
            <w:tcW w:w="6896" w:type="dxa"/>
            <w:gridSpan w:val="3"/>
            <w:vAlign w:val="center"/>
          </w:tcPr>
          <w:p w14:paraId="44B3338B" w14:textId="77777777" w:rsidR="00764875" w:rsidRDefault="00764875">
            <w:pPr>
              <w:numPr>
                <w:ilvl w:val="0"/>
                <w:numId w:val="3"/>
              </w:numPr>
              <w:jc w:val="both"/>
              <w:rPr>
                <w:rFonts w:ascii="GHEA Grapalat" w:eastAsia="GHEA Grapalat" w:hAnsi="GHEA Grapalat" w:cs="GHEA Grapalat"/>
              </w:rPr>
            </w:pPr>
            <w:r>
              <w:rPr>
                <w:rFonts w:ascii="GHEA Grapalat" w:eastAsia="GHEA Grapalat" w:hAnsi="GHEA Grapalat" w:cs="GHEA Grapalat"/>
              </w:rPr>
              <w:t xml:space="preserve">Մեծամոր համայնքի դպրոցների, վարչական ղեկավարների, կրթության, մշակույթի, սպորտի  և երիտասարդության հարցերի բաժնի համագործակցությամբ,   համայնքային ՀԿ-ների համագործակցությամբ երիտասարդ դեսպանների ցանցի ստեղծում, հանդիպում </w:t>
            </w:r>
            <w:r w:rsidR="00D533F7">
              <w:rPr>
                <w:rFonts w:ascii="GHEA Grapalat" w:eastAsia="GHEA Grapalat" w:hAnsi="GHEA Grapalat" w:cs="GHEA Grapalat"/>
              </w:rPr>
              <w:t>համայնքապետարանում</w:t>
            </w:r>
            <w:r>
              <w:rPr>
                <w:rFonts w:ascii="GHEA Grapalat" w:eastAsia="GHEA Grapalat" w:hAnsi="GHEA Grapalat" w:cs="GHEA Grapalat"/>
              </w:rPr>
              <w:t xml:space="preserve"> և ծանոթացում ծրագրին</w:t>
            </w:r>
          </w:p>
        </w:tc>
        <w:tc>
          <w:tcPr>
            <w:tcW w:w="3600" w:type="dxa"/>
            <w:vAlign w:val="center"/>
          </w:tcPr>
          <w:p w14:paraId="29CD4107" w14:textId="77777777" w:rsidR="00764875" w:rsidRPr="005F464E" w:rsidRDefault="005F464E" w:rsidP="008134A3">
            <w:pPr>
              <w:rPr>
                <w:rFonts w:ascii="GHEA Grapalat" w:eastAsia="GHEA Grapalat" w:hAnsi="GHEA Grapalat" w:cs="GHEA Grapalat"/>
              </w:rPr>
            </w:pPr>
            <w:r>
              <w:rPr>
                <w:rFonts w:ascii="GHEA Grapalat" w:eastAsia="GHEA Grapalat" w:hAnsi="GHEA Grapalat" w:cs="GHEA Grapalat"/>
                <w:lang w:val="en-US"/>
              </w:rPr>
              <w:t xml:space="preserve">2025 </w:t>
            </w:r>
            <w:r w:rsidR="00B002FE">
              <w:rPr>
                <w:rFonts w:ascii="GHEA Grapalat" w:eastAsia="GHEA Grapalat" w:hAnsi="GHEA Grapalat" w:cs="GHEA Grapalat"/>
              </w:rPr>
              <w:t>ապրիլ</w:t>
            </w:r>
          </w:p>
        </w:tc>
      </w:tr>
      <w:tr w:rsidR="00764875" w14:paraId="4115B179" w14:textId="77777777" w:rsidTr="00764875">
        <w:tc>
          <w:tcPr>
            <w:tcW w:w="6896" w:type="dxa"/>
            <w:gridSpan w:val="3"/>
            <w:vAlign w:val="center"/>
          </w:tcPr>
          <w:p w14:paraId="54667257" w14:textId="77777777" w:rsidR="00764875" w:rsidRDefault="00764875">
            <w:pPr>
              <w:numPr>
                <w:ilvl w:val="0"/>
                <w:numId w:val="3"/>
              </w:numPr>
              <w:jc w:val="both"/>
              <w:rPr>
                <w:rFonts w:ascii="GHEA Grapalat" w:eastAsia="GHEA Grapalat" w:hAnsi="GHEA Grapalat" w:cs="GHEA Grapalat"/>
              </w:rPr>
            </w:pPr>
            <w:r>
              <w:rPr>
                <w:rFonts w:ascii="GHEA Grapalat" w:eastAsia="GHEA Grapalat" w:hAnsi="GHEA Grapalat" w:cs="GHEA Grapalat"/>
              </w:rPr>
              <w:t xml:space="preserve">Երիտասարդ դեսպանների վերապատրաստում առաջնորդության, մասնակցայնության,  համայնքում առկա մասնակցային մեխանիզմների վերաբերյալ </w:t>
            </w:r>
          </w:p>
        </w:tc>
        <w:tc>
          <w:tcPr>
            <w:tcW w:w="3600" w:type="dxa"/>
            <w:vAlign w:val="center"/>
          </w:tcPr>
          <w:p w14:paraId="793D55E9" w14:textId="77777777" w:rsidR="00764875" w:rsidRPr="00B002FE" w:rsidRDefault="005F464E" w:rsidP="008134A3">
            <w:pPr>
              <w:rPr>
                <w:rFonts w:ascii="GHEA Grapalat" w:eastAsia="GHEA Grapalat" w:hAnsi="GHEA Grapalat" w:cs="GHEA Grapalat"/>
              </w:rPr>
            </w:pPr>
            <w:r>
              <w:rPr>
                <w:rFonts w:ascii="GHEA Grapalat" w:eastAsia="GHEA Grapalat" w:hAnsi="GHEA Grapalat" w:cs="GHEA Grapalat"/>
                <w:lang w:val="en-US"/>
              </w:rPr>
              <w:t>2025</w:t>
            </w:r>
            <w:r w:rsidR="00D533F7">
              <w:rPr>
                <w:rFonts w:ascii="GHEA Grapalat" w:eastAsia="GHEA Grapalat" w:hAnsi="GHEA Grapalat" w:cs="GHEA Grapalat"/>
              </w:rPr>
              <w:t xml:space="preserve"> </w:t>
            </w:r>
            <w:r w:rsidR="00B002FE">
              <w:rPr>
                <w:rFonts w:ascii="GHEA Grapalat" w:eastAsia="GHEA Grapalat" w:hAnsi="GHEA Grapalat" w:cs="GHEA Grapalat"/>
              </w:rPr>
              <w:t>ապրիլ-մայիս</w:t>
            </w:r>
          </w:p>
        </w:tc>
      </w:tr>
      <w:tr w:rsidR="00764875" w14:paraId="2DEDF7EB" w14:textId="77777777" w:rsidTr="00764875">
        <w:tc>
          <w:tcPr>
            <w:tcW w:w="6896" w:type="dxa"/>
            <w:gridSpan w:val="3"/>
            <w:vAlign w:val="center"/>
          </w:tcPr>
          <w:p w14:paraId="78464319" w14:textId="77777777" w:rsidR="00764875" w:rsidRDefault="00764875">
            <w:pPr>
              <w:numPr>
                <w:ilvl w:val="0"/>
                <w:numId w:val="3"/>
              </w:numPr>
              <w:jc w:val="both"/>
              <w:rPr>
                <w:rFonts w:ascii="GHEA Grapalat" w:eastAsia="GHEA Grapalat" w:hAnsi="GHEA Grapalat" w:cs="GHEA Grapalat"/>
              </w:rPr>
            </w:pPr>
            <w:r>
              <w:rPr>
                <w:rFonts w:ascii="GHEA Grapalat" w:eastAsia="GHEA Grapalat" w:hAnsi="GHEA Grapalat" w:cs="GHEA Grapalat"/>
              </w:rPr>
              <w:t xml:space="preserve">Երիտասարդ դեսպանների ցանցի միջոցով մասնակցային գործընթացների վերաբերյալ </w:t>
            </w:r>
            <w:r>
              <w:rPr>
                <w:rFonts w:ascii="GHEA Grapalat" w:eastAsia="GHEA Grapalat" w:hAnsi="GHEA Grapalat" w:cs="GHEA Grapalat"/>
              </w:rPr>
              <w:lastRenderedPageBreak/>
              <w:t xml:space="preserve">տարածում Մեծամոր քաղաքում և գյուղական բնակավայրերում </w:t>
            </w:r>
          </w:p>
        </w:tc>
        <w:tc>
          <w:tcPr>
            <w:tcW w:w="3600" w:type="dxa"/>
            <w:vAlign w:val="center"/>
          </w:tcPr>
          <w:p w14:paraId="3A89159C" w14:textId="77777777" w:rsidR="00B002FE" w:rsidRDefault="00B002FE" w:rsidP="008134A3">
            <w:pPr>
              <w:rPr>
                <w:rFonts w:ascii="GHEA Grapalat" w:eastAsia="GHEA Grapalat" w:hAnsi="GHEA Grapalat" w:cs="GHEA Grapalat"/>
              </w:rPr>
            </w:pPr>
            <w:r w:rsidRPr="00B002FE">
              <w:rPr>
                <w:rFonts w:ascii="GHEA Grapalat" w:eastAsia="GHEA Grapalat" w:hAnsi="GHEA Grapalat" w:cs="GHEA Grapalat"/>
              </w:rPr>
              <w:lastRenderedPageBreak/>
              <w:t xml:space="preserve">2025 </w:t>
            </w:r>
            <w:r>
              <w:rPr>
                <w:rFonts w:ascii="GHEA Grapalat" w:eastAsia="GHEA Grapalat" w:hAnsi="GHEA Grapalat" w:cs="GHEA Grapalat"/>
              </w:rPr>
              <w:t xml:space="preserve">ապրիլ-մայիս </w:t>
            </w:r>
            <w:r w:rsidRPr="00B002FE">
              <w:rPr>
                <w:rFonts w:ascii="GHEA Grapalat" w:eastAsia="GHEA Grapalat" w:hAnsi="GHEA Grapalat" w:cs="GHEA Grapalat"/>
              </w:rPr>
              <w:t>(</w:t>
            </w:r>
            <w:r>
              <w:rPr>
                <w:rFonts w:ascii="GHEA Grapalat" w:eastAsia="GHEA Grapalat" w:hAnsi="GHEA Grapalat" w:cs="GHEA Grapalat"/>
              </w:rPr>
              <w:t xml:space="preserve">մասնակցային </w:t>
            </w:r>
            <w:r>
              <w:rPr>
                <w:rFonts w:ascii="GHEA Grapalat" w:eastAsia="GHEA Grapalat" w:hAnsi="GHEA Grapalat" w:cs="GHEA Grapalat"/>
              </w:rPr>
              <w:lastRenderedPageBreak/>
              <w:t>բյուջետավորման իրականացման փուլում</w:t>
            </w:r>
            <w:r w:rsidRPr="00B002FE">
              <w:rPr>
                <w:rFonts w:ascii="GHEA Grapalat" w:eastAsia="GHEA Grapalat" w:hAnsi="GHEA Grapalat" w:cs="GHEA Grapalat"/>
              </w:rPr>
              <w:t>)</w:t>
            </w:r>
          </w:p>
          <w:p w14:paraId="380EE182" w14:textId="77777777" w:rsidR="00B002FE" w:rsidRPr="00B002FE" w:rsidRDefault="00B002FE" w:rsidP="008134A3">
            <w:pPr>
              <w:rPr>
                <w:rFonts w:ascii="GHEA Grapalat" w:eastAsia="GHEA Grapalat" w:hAnsi="GHEA Grapalat" w:cs="GHEA Grapalat"/>
              </w:rPr>
            </w:pPr>
            <w:r>
              <w:rPr>
                <w:rFonts w:ascii="GHEA Grapalat" w:eastAsia="GHEA Grapalat" w:hAnsi="GHEA Grapalat" w:cs="GHEA Grapalat"/>
                <w:lang w:val="en-US"/>
              </w:rPr>
              <w:t xml:space="preserve">2025 </w:t>
            </w:r>
            <w:r>
              <w:rPr>
                <w:rFonts w:ascii="GHEA Grapalat" w:eastAsia="GHEA Grapalat" w:hAnsi="GHEA Grapalat" w:cs="GHEA Grapalat"/>
              </w:rPr>
              <w:t>ապրիլ-</w:t>
            </w:r>
            <w:r>
              <w:rPr>
                <w:rFonts w:ascii="GHEA Grapalat" w:eastAsia="GHEA Grapalat" w:hAnsi="GHEA Grapalat" w:cs="GHEA Grapalat"/>
                <w:lang w:val="en-US"/>
              </w:rPr>
              <w:t xml:space="preserve">2026 </w:t>
            </w:r>
            <w:r>
              <w:rPr>
                <w:rFonts w:ascii="GHEA Grapalat" w:eastAsia="GHEA Grapalat" w:hAnsi="GHEA Grapalat" w:cs="GHEA Grapalat"/>
              </w:rPr>
              <w:t>հոկտեմբեր</w:t>
            </w:r>
          </w:p>
        </w:tc>
      </w:tr>
      <w:tr w:rsidR="00D533F7" w14:paraId="6AEA872A" w14:textId="77777777" w:rsidTr="00764875">
        <w:tc>
          <w:tcPr>
            <w:tcW w:w="6896" w:type="dxa"/>
            <w:gridSpan w:val="3"/>
            <w:vAlign w:val="center"/>
          </w:tcPr>
          <w:p w14:paraId="1D4CB4FC" w14:textId="77777777" w:rsidR="00D533F7" w:rsidRDefault="00D533F7" w:rsidP="00D533F7">
            <w:pPr>
              <w:numPr>
                <w:ilvl w:val="0"/>
                <w:numId w:val="3"/>
              </w:numPr>
              <w:jc w:val="both"/>
              <w:rPr>
                <w:rFonts w:ascii="GHEA Grapalat" w:eastAsia="GHEA Grapalat" w:hAnsi="GHEA Grapalat" w:cs="GHEA Grapalat"/>
              </w:rPr>
            </w:pPr>
            <w:r w:rsidRPr="00D533F7">
              <w:rPr>
                <w:rFonts w:ascii="GHEA Grapalat" w:eastAsia="GHEA Grapalat" w:hAnsi="GHEA Grapalat" w:cs="GHEA Grapalat"/>
              </w:rPr>
              <w:lastRenderedPageBreak/>
              <w:t>Երիտասարդ դեսպանների ներգրավում համայնքային մշակութային և սպորտային միջոցառումների կամավորական աշխատանքներին (օր</w:t>
            </w:r>
            <w:r w:rsidRPr="00D533F7">
              <w:rPr>
                <w:rFonts w:ascii="Cambria Math" w:eastAsia="GHEA Grapalat" w:hAnsi="Cambria Math" w:cs="Cambria Math"/>
              </w:rPr>
              <w:t>․</w:t>
            </w:r>
            <w:r w:rsidRPr="00D533F7">
              <w:rPr>
                <w:rFonts w:ascii="GHEA Grapalat" w:eastAsia="GHEA Grapalat" w:hAnsi="GHEA Grapalat" w:cs="GHEA Grapalat"/>
              </w:rPr>
              <w:t>՝ փառատոններ, սպորտային, առողջ ապրելակերպի մասսայականացմանը ուղղված միջոցառումներ և այլն)</w:t>
            </w:r>
          </w:p>
        </w:tc>
        <w:tc>
          <w:tcPr>
            <w:tcW w:w="3600" w:type="dxa"/>
            <w:vAlign w:val="center"/>
          </w:tcPr>
          <w:p w14:paraId="22C7ED62" w14:textId="77777777" w:rsidR="00D533F7" w:rsidRPr="00B002FE" w:rsidRDefault="00B002FE" w:rsidP="008134A3">
            <w:pPr>
              <w:rPr>
                <w:rFonts w:ascii="GHEA Grapalat" w:eastAsia="GHEA Grapalat" w:hAnsi="GHEA Grapalat" w:cs="GHEA Grapalat"/>
                <w:lang w:val="en-US"/>
              </w:rPr>
            </w:pPr>
            <w:r>
              <w:rPr>
                <w:rFonts w:ascii="GHEA Grapalat" w:eastAsia="GHEA Grapalat" w:hAnsi="GHEA Grapalat" w:cs="GHEA Grapalat"/>
                <w:lang w:val="en-US"/>
              </w:rPr>
              <w:t xml:space="preserve">2025 </w:t>
            </w:r>
            <w:r>
              <w:rPr>
                <w:rFonts w:ascii="GHEA Grapalat" w:eastAsia="GHEA Grapalat" w:hAnsi="GHEA Grapalat" w:cs="GHEA Grapalat"/>
              </w:rPr>
              <w:t xml:space="preserve">ապրիլ- </w:t>
            </w:r>
            <w:r>
              <w:rPr>
                <w:rFonts w:ascii="GHEA Grapalat" w:eastAsia="GHEA Grapalat" w:hAnsi="GHEA Grapalat" w:cs="GHEA Grapalat"/>
                <w:lang w:val="en-US"/>
              </w:rPr>
              <w:t>2026</w:t>
            </w:r>
            <w:r>
              <w:rPr>
                <w:rFonts w:ascii="GHEA Grapalat" w:eastAsia="GHEA Grapalat" w:hAnsi="GHEA Grapalat" w:cs="GHEA Grapalat"/>
              </w:rPr>
              <w:t xml:space="preserve"> հոկտեմբեր</w:t>
            </w:r>
            <w:r>
              <w:rPr>
                <w:rFonts w:ascii="GHEA Grapalat" w:eastAsia="GHEA Grapalat" w:hAnsi="GHEA Grapalat" w:cs="GHEA Grapalat"/>
                <w:lang w:val="en-US"/>
              </w:rPr>
              <w:t xml:space="preserve"> </w:t>
            </w:r>
          </w:p>
        </w:tc>
      </w:tr>
      <w:tr w:rsidR="00764875" w14:paraId="5FB8FD6B" w14:textId="77777777" w:rsidTr="00764875">
        <w:trPr>
          <w:trHeight w:val="857"/>
        </w:trPr>
        <w:tc>
          <w:tcPr>
            <w:tcW w:w="6896" w:type="dxa"/>
            <w:gridSpan w:val="3"/>
            <w:vAlign w:val="center"/>
          </w:tcPr>
          <w:p w14:paraId="425049CC" w14:textId="77777777" w:rsidR="00764875" w:rsidRDefault="00764875">
            <w:pPr>
              <w:numPr>
                <w:ilvl w:val="0"/>
                <w:numId w:val="3"/>
              </w:numPr>
              <w:jc w:val="both"/>
              <w:rPr>
                <w:rFonts w:ascii="GHEA Grapalat" w:eastAsia="GHEA Grapalat" w:hAnsi="GHEA Grapalat" w:cs="GHEA Grapalat"/>
              </w:rPr>
            </w:pPr>
            <w:r>
              <w:rPr>
                <w:rFonts w:ascii="GHEA Grapalat" w:eastAsia="GHEA Grapalat" w:hAnsi="GHEA Grapalat" w:cs="GHEA Grapalat"/>
              </w:rPr>
              <w:t>Երիտասարդների մասնակցության  ավարտական համաժողովի կազմակերպում՝ տարվա լավագույն դեսպան, լավագույն համայնքային նախաձեռնություն, նորարար գաղափար և այլ մրցանակային կատեգորիաներով</w:t>
            </w:r>
          </w:p>
        </w:tc>
        <w:tc>
          <w:tcPr>
            <w:tcW w:w="3600" w:type="dxa"/>
            <w:vAlign w:val="center"/>
          </w:tcPr>
          <w:p w14:paraId="1D2BF48C" w14:textId="77777777" w:rsidR="00764875" w:rsidRDefault="00B002FE" w:rsidP="008134A3">
            <w:pPr>
              <w:rPr>
                <w:rFonts w:ascii="GHEA Grapalat" w:eastAsia="GHEA Grapalat" w:hAnsi="GHEA Grapalat" w:cs="GHEA Grapalat"/>
              </w:rPr>
            </w:pPr>
            <w:r>
              <w:rPr>
                <w:rFonts w:ascii="GHEA Grapalat" w:eastAsia="GHEA Grapalat" w:hAnsi="GHEA Grapalat" w:cs="GHEA Grapalat"/>
                <w:lang w:val="en-US"/>
              </w:rPr>
              <w:t xml:space="preserve">2025 </w:t>
            </w:r>
            <w:r>
              <w:rPr>
                <w:rFonts w:ascii="GHEA Grapalat" w:eastAsia="GHEA Grapalat" w:hAnsi="GHEA Grapalat" w:cs="GHEA Grapalat"/>
              </w:rPr>
              <w:t xml:space="preserve">դեկտեմբեր </w:t>
            </w:r>
          </w:p>
          <w:p w14:paraId="3A5165BE" w14:textId="77777777" w:rsidR="00B002FE" w:rsidRPr="00B002FE" w:rsidRDefault="00B002FE" w:rsidP="008134A3">
            <w:pPr>
              <w:rPr>
                <w:rFonts w:ascii="GHEA Grapalat" w:eastAsia="GHEA Grapalat" w:hAnsi="GHEA Grapalat" w:cs="GHEA Grapalat"/>
                <w:lang w:val="en-US"/>
              </w:rPr>
            </w:pPr>
          </w:p>
        </w:tc>
      </w:tr>
      <w:tr w:rsidR="00DB7D52" w14:paraId="2F53057B" w14:textId="77777777" w:rsidTr="00764875">
        <w:trPr>
          <w:trHeight w:val="857"/>
        </w:trPr>
        <w:tc>
          <w:tcPr>
            <w:tcW w:w="6896" w:type="dxa"/>
            <w:gridSpan w:val="3"/>
            <w:vAlign w:val="center"/>
          </w:tcPr>
          <w:p w14:paraId="56DED214" w14:textId="77777777" w:rsidR="00DB7D52" w:rsidRPr="00DB7D52" w:rsidRDefault="008A3951">
            <w:pPr>
              <w:numPr>
                <w:ilvl w:val="0"/>
                <w:numId w:val="3"/>
              </w:numPr>
              <w:jc w:val="both"/>
              <w:rPr>
                <w:rFonts w:ascii="GHEA Grapalat" w:eastAsia="GHEA Grapalat" w:hAnsi="GHEA Grapalat" w:cs="GHEA Grapalat"/>
              </w:rPr>
            </w:pPr>
            <w:r w:rsidRPr="008A3951">
              <w:rPr>
                <w:rFonts w:ascii="GHEA Grapalat" w:hAnsi="GHEA Grapalat"/>
                <w:szCs w:val="26"/>
              </w:rPr>
              <w:t>Ձևավորել համայնքի  ղեկավարին կից կանանց եվ երիտասարդների խորհրդակցական մարմին, սահմանել գործառույթները՝ ելնելով նաև ԲԿԳ ռազմավարական տեսլականից, և խթանել երիտասարդ դեսպանների անդամակցությունը խորհրդակցական մարմնին</w:t>
            </w:r>
          </w:p>
        </w:tc>
        <w:tc>
          <w:tcPr>
            <w:tcW w:w="3600" w:type="dxa"/>
            <w:vAlign w:val="center"/>
          </w:tcPr>
          <w:p w14:paraId="3D2E2BCC" w14:textId="77777777" w:rsidR="00BB2E78" w:rsidRPr="00BB2E78" w:rsidRDefault="00BB2E78" w:rsidP="00B002FE">
            <w:pPr>
              <w:jc w:val="both"/>
              <w:rPr>
                <w:rFonts w:ascii="GHEA Grapalat" w:eastAsia="GHEA Grapalat" w:hAnsi="GHEA Grapalat" w:cs="GHEA Grapalat"/>
                <w:lang w:val="en-US"/>
              </w:rPr>
            </w:pPr>
            <w:r>
              <w:rPr>
                <w:rFonts w:ascii="GHEA Grapalat" w:eastAsia="GHEA Grapalat" w:hAnsi="GHEA Grapalat" w:cs="GHEA Grapalat"/>
                <w:lang w:val="en-US"/>
              </w:rPr>
              <w:t xml:space="preserve">2026 </w:t>
            </w:r>
            <w:r w:rsidR="00DB7D52">
              <w:rPr>
                <w:rFonts w:ascii="GHEA Grapalat" w:eastAsia="GHEA Grapalat" w:hAnsi="GHEA Grapalat" w:cs="GHEA Grapalat"/>
              </w:rPr>
              <w:t>փետրվար</w:t>
            </w:r>
            <w:r>
              <w:rPr>
                <w:rFonts w:ascii="GHEA Grapalat" w:eastAsia="GHEA Grapalat" w:hAnsi="GHEA Grapalat" w:cs="GHEA Grapalat"/>
                <w:lang w:val="en-US"/>
              </w:rPr>
              <w:t>-</w:t>
            </w:r>
            <w:proofErr w:type="spellStart"/>
            <w:r>
              <w:rPr>
                <w:rFonts w:ascii="GHEA Grapalat" w:eastAsia="GHEA Grapalat" w:hAnsi="GHEA Grapalat" w:cs="GHEA Grapalat"/>
                <w:lang w:val="en-US"/>
              </w:rPr>
              <w:t>մարտ</w:t>
            </w:r>
            <w:proofErr w:type="spellEnd"/>
          </w:p>
        </w:tc>
      </w:tr>
      <w:tr w:rsidR="00764875" w14:paraId="1CE06B8C" w14:textId="77777777" w:rsidTr="00764875">
        <w:tc>
          <w:tcPr>
            <w:tcW w:w="6896" w:type="dxa"/>
            <w:gridSpan w:val="3"/>
            <w:vAlign w:val="center"/>
          </w:tcPr>
          <w:p w14:paraId="1F060764" w14:textId="77777777" w:rsidR="00764875" w:rsidRDefault="00764875">
            <w:pPr>
              <w:numPr>
                <w:ilvl w:val="0"/>
                <w:numId w:val="3"/>
              </w:numPr>
              <w:jc w:val="both"/>
              <w:rPr>
                <w:rFonts w:ascii="GHEA Grapalat" w:eastAsia="GHEA Grapalat" w:hAnsi="GHEA Grapalat" w:cs="GHEA Grapalat"/>
              </w:rPr>
            </w:pPr>
            <w:r>
              <w:rPr>
                <w:rFonts w:ascii="GHEA Grapalat" w:eastAsia="GHEA Grapalat" w:hAnsi="GHEA Grapalat" w:cs="GHEA Grapalat"/>
              </w:rPr>
              <w:t xml:space="preserve">Տեղական երիտասարդական քաղաքականություն </w:t>
            </w:r>
            <w:r w:rsidR="003838A1" w:rsidRPr="003838A1">
              <w:rPr>
                <w:rFonts w:ascii="GHEA Grapalat" w:eastAsia="GHEA Grapalat" w:hAnsi="GHEA Grapalat" w:cs="GHEA Grapalat"/>
              </w:rPr>
              <w:t>լրա</w:t>
            </w:r>
            <w:r>
              <w:rPr>
                <w:rFonts w:ascii="GHEA Grapalat" w:eastAsia="GHEA Grapalat" w:hAnsi="GHEA Grapalat" w:cs="GHEA Grapalat"/>
              </w:rPr>
              <w:t>մշակում Մեծամորի համայնքապետարանի, երիտասարդական կազմակերպությունների, երիտասարդության կենտրոնների և համայնքի երիտասարդների,  երիտասարդ դեսպանների հետ համագործակցությամբ և մասնակցության սկզբունքների պահպանմամբ:</w:t>
            </w:r>
          </w:p>
        </w:tc>
        <w:tc>
          <w:tcPr>
            <w:tcW w:w="3600" w:type="dxa"/>
            <w:vAlign w:val="center"/>
          </w:tcPr>
          <w:p w14:paraId="45565AA6" w14:textId="77777777" w:rsidR="00764875" w:rsidRPr="00832ADE" w:rsidRDefault="00832ADE" w:rsidP="004E51B5">
            <w:pPr>
              <w:jc w:val="both"/>
              <w:rPr>
                <w:rFonts w:ascii="GHEA Grapalat" w:eastAsia="GHEA Grapalat" w:hAnsi="GHEA Grapalat" w:cs="GHEA Grapalat"/>
              </w:rPr>
            </w:pPr>
            <w:r>
              <w:rPr>
                <w:rFonts w:ascii="GHEA Grapalat" w:eastAsia="GHEA Grapalat" w:hAnsi="GHEA Grapalat" w:cs="GHEA Grapalat"/>
                <w:lang w:val="en-US"/>
              </w:rPr>
              <w:t>202</w:t>
            </w:r>
            <w:r>
              <w:rPr>
                <w:rFonts w:ascii="GHEA Grapalat" w:eastAsia="GHEA Grapalat" w:hAnsi="GHEA Grapalat" w:cs="GHEA Grapalat"/>
                <w:lang w:val="ru-RU"/>
              </w:rPr>
              <w:t xml:space="preserve">6 </w:t>
            </w:r>
            <w:r>
              <w:rPr>
                <w:rFonts w:ascii="GHEA Grapalat" w:eastAsia="GHEA Grapalat" w:hAnsi="GHEA Grapalat" w:cs="GHEA Grapalat"/>
              </w:rPr>
              <w:t>հունվար-</w:t>
            </w:r>
            <w:r>
              <w:rPr>
                <w:rFonts w:ascii="GHEA Grapalat" w:eastAsia="GHEA Grapalat" w:hAnsi="GHEA Grapalat" w:cs="GHEA Grapalat"/>
                <w:lang w:val="en-US"/>
              </w:rPr>
              <w:t xml:space="preserve"> </w:t>
            </w:r>
            <w:r>
              <w:rPr>
                <w:rFonts w:ascii="GHEA Grapalat" w:eastAsia="GHEA Grapalat" w:hAnsi="GHEA Grapalat" w:cs="GHEA Grapalat"/>
              </w:rPr>
              <w:t>դեկտեմբեր</w:t>
            </w:r>
          </w:p>
        </w:tc>
      </w:tr>
    </w:tbl>
    <w:p w14:paraId="688A9A25" w14:textId="77777777" w:rsidR="0036506C" w:rsidRDefault="0036506C">
      <w:pPr>
        <w:pBdr>
          <w:top w:val="nil"/>
          <w:left w:val="nil"/>
          <w:bottom w:val="nil"/>
          <w:right w:val="nil"/>
          <w:between w:val="nil"/>
        </w:pBdr>
        <w:spacing w:after="160" w:line="259" w:lineRule="auto"/>
        <w:rPr>
          <w:rFonts w:ascii="GHEA Grapalat" w:eastAsia="GHEA Grapalat" w:hAnsi="GHEA Grapalat" w:cs="GHEA Grapalat"/>
        </w:rPr>
      </w:pPr>
    </w:p>
    <w:p w14:paraId="77FEB777" w14:textId="77777777" w:rsidR="001230B7" w:rsidRDefault="001230B7">
      <w:pPr>
        <w:pBdr>
          <w:top w:val="nil"/>
          <w:left w:val="nil"/>
          <w:bottom w:val="nil"/>
          <w:right w:val="nil"/>
          <w:between w:val="nil"/>
        </w:pBdr>
        <w:spacing w:after="160" w:line="259" w:lineRule="auto"/>
        <w:rPr>
          <w:rFonts w:ascii="GHEA Grapalat" w:eastAsia="GHEA Grapalat" w:hAnsi="GHEA Grapalat" w:cs="GHEA Grapalat"/>
        </w:rPr>
      </w:pPr>
    </w:p>
    <w:p w14:paraId="7855FD4A" w14:textId="77777777" w:rsidR="001230B7" w:rsidRDefault="001230B7">
      <w:pPr>
        <w:pBdr>
          <w:top w:val="nil"/>
          <w:left w:val="nil"/>
          <w:bottom w:val="nil"/>
          <w:right w:val="nil"/>
          <w:between w:val="nil"/>
        </w:pBdr>
        <w:spacing w:after="160" w:line="259" w:lineRule="auto"/>
        <w:rPr>
          <w:rFonts w:ascii="GHEA Grapalat" w:eastAsia="GHEA Grapalat" w:hAnsi="GHEA Grapalat" w:cs="GHEA Grapalat"/>
        </w:rPr>
      </w:pPr>
    </w:p>
    <w:p w14:paraId="3DFD7AF8" w14:textId="77777777" w:rsidR="001230B7" w:rsidRDefault="001230B7">
      <w:pPr>
        <w:pBdr>
          <w:top w:val="nil"/>
          <w:left w:val="nil"/>
          <w:bottom w:val="nil"/>
          <w:right w:val="nil"/>
          <w:between w:val="nil"/>
        </w:pBdr>
        <w:spacing w:after="160" w:line="259" w:lineRule="auto"/>
        <w:rPr>
          <w:rFonts w:ascii="GHEA Grapalat" w:eastAsia="GHEA Grapalat" w:hAnsi="GHEA Grapalat" w:cs="GHEA Grapalat"/>
        </w:rPr>
      </w:pPr>
    </w:p>
    <w:p w14:paraId="5241AF86" w14:textId="77777777" w:rsidR="001230B7" w:rsidRDefault="001230B7">
      <w:pPr>
        <w:pBdr>
          <w:top w:val="nil"/>
          <w:left w:val="nil"/>
          <w:bottom w:val="nil"/>
          <w:right w:val="nil"/>
          <w:between w:val="nil"/>
        </w:pBdr>
        <w:spacing w:after="160" w:line="259" w:lineRule="auto"/>
        <w:rPr>
          <w:rFonts w:ascii="GHEA Grapalat" w:eastAsia="GHEA Grapalat" w:hAnsi="GHEA Grapalat" w:cs="GHEA Grapalat"/>
        </w:rPr>
      </w:pPr>
    </w:p>
    <w:p w14:paraId="46B02184" w14:textId="5EAEFD51" w:rsidR="0036506C" w:rsidRPr="001230B7" w:rsidRDefault="001230B7">
      <w:pPr>
        <w:rPr>
          <w:rFonts w:ascii="GHEA Grapalat" w:eastAsia="GHEA Grapalat" w:hAnsi="GHEA Grapalat" w:cs="GHEA Grapalat"/>
        </w:rPr>
      </w:pPr>
      <w:r w:rsidRPr="001230B7">
        <w:rPr>
          <w:rFonts w:ascii="GHEA Grapalat" w:eastAsia="GHEA Grapalat" w:hAnsi="GHEA Grapalat" w:cs="GHEA Grapalat"/>
        </w:rPr>
        <w:t>Աշխատակազմի քարտուղար</w:t>
      </w:r>
      <w:r>
        <w:rPr>
          <w:rFonts w:ascii="GHEA Grapalat" w:eastAsia="GHEA Grapalat" w:hAnsi="GHEA Grapalat" w:cs="GHEA Grapalat"/>
        </w:rPr>
        <w:t xml:space="preserve">                                                   Մ</w:t>
      </w:r>
      <w:r>
        <w:rPr>
          <w:rFonts w:ascii="GHEA Grapalat" w:eastAsia="GHEA Grapalat" w:hAnsi="GHEA Grapalat" w:cs="GHEA Grapalat"/>
          <w:lang w:val="ru-RU"/>
        </w:rPr>
        <w:t xml:space="preserve">. </w:t>
      </w:r>
      <w:r>
        <w:rPr>
          <w:rFonts w:ascii="GHEA Grapalat" w:eastAsia="GHEA Grapalat" w:hAnsi="GHEA Grapalat" w:cs="GHEA Grapalat"/>
        </w:rPr>
        <w:t>Հովհաննիսյան</w:t>
      </w:r>
    </w:p>
    <w:p w14:paraId="6E028E4E" w14:textId="77777777" w:rsidR="0036506C" w:rsidRDefault="0036506C">
      <w:pPr>
        <w:rPr>
          <w:rFonts w:ascii="GHEA Grapalat" w:eastAsia="GHEA Grapalat" w:hAnsi="GHEA Grapalat" w:cs="GHEA Grapalat"/>
        </w:rPr>
      </w:pPr>
    </w:p>
    <w:sectPr w:rsidR="0036506C" w:rsidSect="003838A1">
      <w:pgSz w:w="12240" w:h="15840"/>
      <w:pgMar w:top="630" w:right="1440" w:bottom="851"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1442"/>
    <w:multiLevelType w:val="multilevel"/>
    <w:tmpl w:val="B3D44A8A"/>
    <w:lvl w:ilvl="0">
      <w:start w:val="1"/>
      <w:numFmt w:val="decimal"/>
      <w:lvlText w:val="%1)"/>
      <w:lvlJc w:val="left"/>
      <w:pPr>
        <w:ind w:left="756" w:hanging="39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50FD4"/>
    <w:multiLevelType w:val="multilevel"/>
    <w:tmpl w:val="C6A89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7C68BE"/>
    <w:multiLevelType w:val="multilevel"/>
    <w:tmpl w:val="174E6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8646147">
    <w:abstractNumId w:val="2"/>
  </w:num>
  <w:num w:numId="2" w16cid:durableId="1068109906">
    <w:abstractNumId w:val="0"/>
  </w:num>
  <w:num w:numId="3" w16cid:durableId="1192721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506C"/>
    <w:rsid w:val="001230B7"/>
    <w:rsid w:val="00360FB9"/>
    <w:rsid w:val="0036506C"/>
    <w:rsid w:val="003838A1"/>
    <w:rsid w:val="004623AE"/>
    <w:rsid w:val="004E51B5"/>
    <w:rsid w:val="00545A0F"/>
    <w:rsid w:val="005F464E"/>
    <w:rsid w:val="00764875"/>
    <w:rsid w:val="008134A3"/>
    <w:rsid w:val="00832ADE"/>
    <w:rsid w:val="008A3951"/>
    <w:rsid w:val="00A62609"/>
    <w:rsid w:val="00B002FE"/>
    <w:rsid w:val="00BB2E78"/>
    <w:rsid w:val="00BF0492"/>
    <w:rsid w:val="00C95386"/>
    <w:rsid w:val="00D533F7"/>
    <w:rsid w:val="00D80D70"/>
    <w:rsid w:val="00DB7D52"/>
    <w:rsid w:val="00DE4D6F"/>
    <w:rsid w:val="00DF7648"/>
    <w:rsid w:val="00F3391A"/>
    <w:rsid w:val="00FC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AC0C7"/>
  <w15:docId w15:val="{CFFF95C0-723B-442C-A60A-D4274E1B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y-A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23AE"/>
  </w:style>
  <w:style w:type="paragraph" w:styleId="Heading1">
    <w:name w:val="heading 1"/>
    <w:basedOn w:val="Normal"/>
    <w:next w:val="Normal"/>
    <w:rsid w:val="004623AE"/>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rsid w:val="004623AE"/>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rsid w:val="004623AE"/>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rsid w:val="004623AE"/>
    <w:pPr>
      <w:keepNext/>
      <w:keepLines/>
      <w:spacing w:before="240" w:after="40"/>
      <w:outlineLvl w:val="3"/>
    </w:pPr>
    <w:rPr>
      <w:rFonts w:ascii="Calibri" w:eastAsia="Calibri" w:hAnsi="Calibri" w:cs="Calibri"/>
      <w:b/>
    </w:rPr>
  </w:style>
  <w:style w:type="paragraph" w:styleId="Heading5">
    <w:name w:val="heading 5"/>
    <w:basedOn w:val="Normal"/>
    <w:next w:val="Normal"/>
    <w:rsid w:val="004623AE"/>
    <w:pPr>
      <w:keepNext/>
      <w:keepLines/>
      <w:spacing w:before="220" w:after="40"/>
      <w:outlineLvl w:val="4"/>
    </w:pPr>
    <w:rPr>
      <w:rFonts w:ascii="Calibri" w:eastAsia="Calibri" w:hAnsi="Calibri" w:cs="Calibri"/>
      <w:b/>
    </w:rPr>
  </w:style>
  <w:style w:type="paragraph" w:styleId="Heading6">
    <w:name w:val="heading 6"/>
    <w:basedOn w:val="Normal"/>
    <w:next w:val="Normal"/>
    <w:rsid w:val="004623AE"/>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623AE"/>
    <w:pPr>
      <w:keepNext/>
      <w:keepLines/>
      <w:spacing w:before="480" w:after="120"/>
    </w:pPr>
    <w:rPr>
      <w:rFonts w:ascii="Calibri" w:eastAsia="Calibri" w:hAnsi="Calibri" w:cs="Calibri"/>
      <w:b/>
      <w:sz w:val="72"/>
      <w:szCs w:val="72"/>
    </w:rPr>
  </w:style>
  <w:style w:type="paragraph" w:styleId="Subtitle">
    <w:name w:val="Subtitle"/>
    <w:basedOn w:val="Normal"/>
    <w:next w:val="Normal"/>
    <w:rsid w:val="004623AE"/>
    <w:pPr>
      <w:keepNext/>
      <w:keepLines/>
      <w:spacing w:before="360" w:after="80"/>
    </w:pPr>
    <w:rPr>
      <w:rFonts w:ascii="Georgia" w:eastAsia="Georgia" w:hAnsi="Georgia" w:cs="Georgia"/>
      <w:i/>
      <w:color w:val="666666"/>
      <w:sz w:val="48"/>
      <w:szCs w:val="48"/>
    </w:rPr>
  </w:style>
  <w:style w:type="table" w:customStyle="1" w:styleId="a">
    <w:basedOn w:val="TableNormal"/>
    <w:rsid w:val="004623AE"/>
    <w:tblPr>
      <w:tblStyleRowBandSize w:val="1"/>
      <w:tblStyleColBandSize w:val="1"/>
      <w:tblCellMar>
        <w:left w:w="115" w:type="dxa"/>
        <w:right w:w="115" w:type="dxa"/>
      </w:tblCellMar>
    </w:tblPr>
  </w:style>
  <w:style w:type="table" w:customStyle="1" w:styleId="a0">
    <w:basedOn w:val="TableNormal"/>
    <w:rsid w:val="004623AE"/>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83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hovhannisyan26@mail.ru" TargetMode="External"/><Relationship Id="rId3" Type="http://schemas.openxmlformats.org/officeDocument/2006/relationships/settings" Target="settings.xml"/><Relationship Id="rId7" Type="http://schemas.openxmlformats.org/officeDocument/2006/relationships/hyperlink" Target="https://ogp.gov.am/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gp.gov.am/hy" TargetMode="External"/><Relationship Id="rId11" Type="http://schemas.openxmlformats.org/officeDocument/2006/relationships/theme" Target="theme/theme1.xml"/><Relationship Id="rId5" Type="http://schemas.openxmlformats.org/officeDocument/2006/relationships/hyperlink" Target="https://www.opengovpartnership.org/members/armen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garhovhannisyan26@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2803</Words>
  <Characters>15981</Characters>
  <Application>Microsoft Office Word</Application>
  <DocSecurity>0</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Metsamor Armavir</cp:lastModifiedBy>
  <cp:revision>5</cp:revision>
  <cp:lastPrinted>2025-02-03T10:44:00Z</cp:lastPrinted>
  <dcterms:created xsi:type="dcterms:W3CDTF">2025-01-31T08:09:00Z</dcterms:created>
  <dcterms:modified xsi:type="dcterms:W3CDTF">2025-02-03T10:45:00Z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6b674d8d8a4dca08c586987ead004434fff2cb16aad3c99cdfb5f799c7466725</vt:lpwstr>
  </property>
</Properties>
</file>