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14D0" w14:textId="3584A542" w:rsidR="001B7A02" w:rsidRPr="001A2149" w:rsidRDefault="001A2149" w:rsidP="001A2149">
      <w:pPr>
        <w:shd w:val="clear" w:color="auto" w:fill="FFFFFF"/>
        <w:spacing w:after="0" w:line="240" w:lineRule="auto"/>
        <w:jc w:val="right"/>
        <w:rPr>
          <w:rFonts w:ascii="GHEA Grapalat" w:eastAsia="Times New Roman" w:hAnsi="GHEA Grapalat" w:cs="Times New Roman"/>
          <w:sz w:val="20"/>
          <w:szCs w:val="20"/>
          <w:lang w:val="en-US" w:eastAsia="ru-RU"/>
        </w:rPr>
      </w:pPr>
      <w:r w:rsidRPr="001A2149">
        <w:rPr>
          <w:rFonts w:ascii="GHEA Grapalat" w:eastAsia="Times New Roman" w:hAnsi="GHEA Grapalat" w:cs="Times New Roman"/>
          <w:sz w:val="20"/>
          <w:szCs w:val="20"/>
          <w:lang w:val="hy-AM" w:eastAsia="ru-RU"/>
        </w:rPr>
        <w:t xml:space="preserve">Հավելված </w:t>
      </w:r>
      <w:r w:rsidRPr="001A2149">
        <w:rPr>
          <w:rFonts w:ascii="GHEA Grapalat" w:eastAsia="Times New Roman" w:hAnsi="GHEA Grapalat" w:cs="Times New Roman"/>
          <w:sz w:val="20"/>
          <w:szCs w:val="20"/>
          <w:lang w:val="en-US" w:eastAsia="ru-RU"/>
        </w:rPr>
        <w:t>N 2</w:t>
      </w:r>
    </w:p>
    <w:p w14:paraId="7E5D8911" w14:textId="0F54B64D" w:rsidR="001A2149" w:rsidRPr="001A2149" w:rsidRDefault="001A2149" w:rsidP="001A2149">
      <w:pPr>
        <w:shd w:val="clear" w:color="auto" w:fill="FFFFFF"/>
        <w:spacing w:after="0" w:line="240" w:lineRule="auto"/>
        <w:jc w:val="right"/>
        <w:rPr>
          <w:rFonts w:ascii="GHEA Grapalat" w:eastAsia="Times New Roman" w:hAnsi="GHEA Grapalat" w:cs="Times New Roman"/>
          <w:sz w:val="20"/>
          <w:szCs w:val="20"/>
          <w:lang w:val="hy-AM" w:eastAsia="ru-RU"/>
        </w:rPr>
      </w:pPr>
      <w:r w:rsidRPr="001A2149">
        <w:rPr>
          <w:rFonts w:ascii="GHEA Grapalat" w:eastAsia="Times New Roman" w:hAnsi="GHEA Grapalat" w:cs="Times New Roman"/>
          <w:sz w:val="20"/>
          <w:szCs w:val="20"/>
          <w:lang w:val="hy-AM" w:eastAsia="ru-RU"/>
        </w:rPr>
        <w:t>ՀՀ Արմավիրի մարզի Մեծամոր</w:t>
      </w:r>
      <w:r w:rsidRPr="001A2149">
        <w:rPr>
          <w:rFonts w:ascii="GHEA Grapalat" w:eastAsia="Times New Roman" w:hAnsi="GHEA Grapalat" w:cs="Times New Roman"/>
          <w:sz w:val="20"/>
          <w:szCs w:val="20"/>
          <w:lang w:val="hy-AM" w:eastAsia="ru-RU"/>
        </w:rPr>
        <w:br/>
        <w:t xml:space="preserve"> համայնքի ավագանու 2024 թվականի </w:t>
      </w:r>
      <w:r w:rsidRPr="001A2149">
        <w:rPr>
          <w:rFonts w:ascii="GHEA Grapalat" w:eastAsia="Times New Roman" w:hAnsi="GHEA Grapalat" w:cs="Times New Roman"/>
          <w:sz w:val="20"/>
          <w:szCs w:val="20"/>
          <w:lang w:val="hy-AM" w:eastAsia="ru-RU"/>
        </w:rPr>
        <w:br/>
        <w:t>--------------------  N – Ն որոշման</w:t>
      </w:r>
    </w:p>
    <w:p w14:paraId="604DFB47" w14:textId="77777777" w:rsidR="001A2149" w:rsidRDefault="001A2149" w:rsidP="001A2149">
      <w:pPr>
        <w:shd w:val="clear" w:color="auto" w:fill="FFFFFF"/>
        <w:spacing w:after="0" w:line="240" w:lineRule="auto"/>
        <w:jc w:val="right"/>
        <w:rPr>
          <w:rFonts w:ascii="GHEA Grapalat" w:eastAsia="Times New Roman" w:hAnsi="GHEA Grapalat" w:cs="Times New Roman"/>
          <w:b/>
          <w:bCs/>
          <w:sz w:val="28"/>
          <w:szCs w:val="28"/>
          <w:lang w:val="hy-AM" w:eastAsia="ru-RU"/>
        </w:rPr>
      </w:pPr>
    </w:p>
    <w:p w14:paraId="65FADB0B" w14:textId="77777777" w:rsidR="001A2149" w:rsidRDefault="001A2149" w:rsidP="001A2149">
      <w:pPr>
        <w:shd w:val="clear" w:color="auto" w:fill="FFFFFF"/>
        <w:spacing w:after="0" w:line="240" w:lineRule="auto"/>
        <w:jc w:val="right"/>
        <w:rPr>
          <w:rFonts w:ascii="GHEA Grapalat" w:eastAsia="Times New Roman" w:hAnsi="GHEA Grapalat" w:cs="Times New Roman"/>
          <w:b/>
          <w:bCs/>
          <w:sz w:val="28"/>
          <w:szCs w:val="28"/>
          <w:lang w:val="hy-AM" w:eastAsia="ru-RU"/>
        </w:rPr>
      </w:pPr>
    </w:p>
    <w:p w14:paraId="45AFE2B6" w14:textId="77777777" w:rsidR="001A2149" w:rsidRPr="001A2149" w:rsidRDefault="001A2149" w:rsidP="001A2149">
      <w:pPr>
        <w:shd w:val="clear" w:color="auto" w:fill="FFFFFF"/>
        <w:spacing w:after="0" w:line="240" w:lineRule="auto"/>
        <w:jc w:val="right"/>
        <w:rPr>
          <w:rFonts w:ascii="GHEA Grapalat" w:eastAsia="Times New Roman" w:hAnsi="GHEA Grapalat" w:cs="Times New Roman"/>
          <w:b/>
          <w:bCs/>
          <w:sz w:val="28"/>
          <w:szCs w:val="28"/>
          <w:lang w:val="hy-AM" w:eastAsia="ru-RU"/>
        </w:rPr>
      </w:pPr>
    </w:p>
    <w:p w14:paraId="268E70D1" w14:textId="77777777" w:rsidR="00CC4444" w:rsidRDefault="00CC4444" w:rsidP="00CC4444">
      <w:pPr>
        <w:shd w:val="clear" w:color="auto" w:fill="FFFFFF"/>
        <w:spacing w:after="0" w:line="240" w:lineRule="auto"/>
        <w:jc w:val="center"/>
        <w:rPr>
          <w:rFonts w:ascii="GHEA Grapalat" w:eastAsia="Times New Roman" w:hAnsi="GHEA Grapalat" w:cs="Times New Roman"/>
          <w:b/>
          <w:bCs/>
          <w:sz w:val="28"/>
          <w:szCs w:val="28"/>
          <w:lang w:val="hy-AM" w:eastAsia="ru-RU"/>
        </w:rPr>
      </w:pPr>
      <w:r w:rsidRPr="00CD592B">
        <w:rPr>
          <w:rFonts w:ascii="GHEA Grapalat" w:eastAsia="Times New Roman" w:hAnsi="GHEA Grapalat" w:cs="Times New Roman"/>
          <w:b/>
          <w:bCs/>
          <w:sz w:val="28"/>
          <w:szCs w:val="28"/>
          <w:lang w:val="hy-AM" w:eastAsia="ru-RU"/>
        </w:rPr>
        <w:t>Տեղական վճարների դրույքաչափերը</w:t>
      </w:r>
    </w:p>
    <w:p w14:paraId="418AC224" w14:textId="77777777" w:rsidR="00CC4444" w:rsidRDefault="00CC4444" w:rsidP="00CC4444">
      <w:pPr>
        <w:shd w:val="clear" w:color="auto" w:fill="FFFFFF"/>
        <w:spacing w:after="0" w:line="240" w:lineRule="auto"/>
        <w:jc w:val="center"/>
        <w:rPr>
          <w:rFonts w:ascii="GHEA Grapalat" w:eastAsia="Times New Roman" w:hAnsi="GHEA Grapalat" w:cs="Times New Roman"/>
          <w:b/>
          <w:bCs/>
          <w:sz w:val="28"/>
          <w:szCs w:val="28"/>
          <w:lang w:val="hy-AM" w:eastAsia="ru-RU"/>
        </w:rPr>
      </w:pPr>
    </w:p>
    <w:p w14:paraId="0346AC1C" w14:textId="77777777" w:rsidR="00C12972" w:rsidRPr="00BB69BD" w:rsidRDefault="00CC4444"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CC4444">
        <w:rPr>
          <w:rFonts w:ascii="GHEA Grapalat" w:eastAsia="Times New Roman" w:hAnsi="GHEA Grapalat" w:cs="Times New Roman"/>
          <w:sz w:val="24"/>
          <w:szCs w:val="24"/>
          <w:lang w:val="hy-AM" w:eastAsia="ru-RU"/>
        </w:rPr>
        <w:t xml:space="preserve"> </w:t>
      </w:r>
      <w:r w:rsidR="00C12972" w:rsidRPr="00BB69BD">
        <w:rPr>
          <w:rFonts w:ascii="GHEA Grapalat" w:eastAsia="Times New Roman" w:hAnsi="GHEA Grapalat" w:cs="Times New Roman"/>
          <w:sz w:val="24"/>
          <w:szCs w:val="24"/>
          <w:lang w:val="hy-AM" w:eastAsia="ru-RU"/>
        </w:rPr>
        <w:t>1. Հայաստանի Հանրապետության  Մեծամոր համայնքում սահմանվում են տեղական վճարների հետևյալ դրույքաչափերը.</w:t>
      </w:r>
    </w:p>
    <w:p w14:paraId="49455728"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համար՝ համայնքի մատուցած ծառայությունների դիմաց փոխհատուցման</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վճար՝ 10000 ՀՀ դրամ.</w:t>
      </w:r>
    </w:p>
    <w:p w14:paraId="042D8117"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2)</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 xml:space="preserve">ճարտարապետաշինարարական նախագծային փաստթղթերով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վերակառուցումը,վերականգնումը, ուժեղացումը, արդիականացումը, ընդլայնումը ու բարեկարգումը) կառուցման ավարտը ավարտական ակտով փաստագրման ձևակերպման համար՝ համայնքի մատուցած ծառայությունների դիմաց փոխհատուցման վճար՝ </w:t>
      </w:r>
      <w:r w:rsidRPr="005B45AE">
        <w:rPr>
          <w:rFonts w:ascii="GHEA Grapalat" w:eastAsia="Times New Roman" w:hAnsi="GHEA Grapalat" w:cs="Times New Roman"/>
          <w:sz w:val="24"/>
          <w:szCs w:val="24"/>
          <w:lang w:val="hy-AM" w:eastAsia="ru-RU"/>
        </w:rPr>
        <w:t>2</w:t>
      </w:r>
      <w:r w:rsidRPr="00BB69BD">
        <w:rPr>
          <w:rFonts w:ascii="GHEA Grapalat" w:eastAsia="Times New Roman" w:hAnsi="GHEA Grapalat" w:cs="Times New Roman"/>
          <w:sz w:val="24"/>
          <w:szCs w:val="24"/>
          <w:lang w:val="hy-AM" w:eastAsia="ru-RU"/>
        </w:rPr>
        <w:t>0000 ՀՀ դրամ.</w:t>
      </w:r>
    </w:p>
    <w:p w14:paraId="60BDF485"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3)ճարատարապետաշինարարական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 xml:space="preserve">վճար՝ </w:t>
      </w:r>
      <w:r w:rsidRPr="005B45AE">
        <w:rPr>
          <w:rFonts w:ascii="GHEA Grapalat" w:eastAsia="Times New Roman" w:hAnsi="GHEA Grapalat" w:cs="Times New Roman"/>
          <w:sz w:val="24"/>
          <w:szCs w:val="24"/>
          <w:lang w:val="hy-AM" w:eastAsia="ru-RU"/>
        </w:rPr>
        <w:t>2</w:t>
      </w:r>
      <w:r w:rsidRPr="00BB69BD">
        <w:rPr>
          <w:rFonts w:ascii="GHEA Grapalat" w:eastAsia="Times New Roman" w:hAnsi="GHEA Grapalat" w:cs="Times New Roman"/>
          <w:sz w:val="24"/>
          <w:szCs w:val="24"/>
          <w:lang w:val="hy-AM" w:eastAsia="ru-RU"/>
        </w:rPr>
        <w:t>0000 ՀՀ դրամ.</w:t>
      </w:r>
    </w:p>
    <w:p w14:paraId="725A6FC0"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4)</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համայնքի տնօրինության և օգտագործման ներքո գտնվող հողերը հատկացնելու, հետ վերցնելու և վարձակալության</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տրամադրելու դեպքերում փաստաթղթերի ( փաթեթի) նախապատրաստման համար՝ համայնքի մատուցած ծառայությունների դիմաց փոխհատուցման վճար՝ 10000 ՀՀ դրամ.</w:t>
      </w:r>
    </w:p>
    <w:p w14:paraId="127E0600"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5) համայնքի կողմից կազմակերպվող մրցույթների և աճուրդների մասնակցության համար՝ համայնքի մատուցած ծառայությունների դիմաց փոխհատուցման վճար՝ 5000 ՀՀ դրամ.</w:t>
      </w:r>
    </w:p>
    <w:p w14:paraId="07B8DB2F"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6)</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Համայնքի կողմից աղբահանության վճար վճարողների համար աղբահանության աշխատանքները կազմակերպելու համար աղբահանության վճարը սահմանվում է`</w:t>
      </w:r>
    </w:p>
    <w:p w14:paraId="59BD61DB"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b/>
          <w:bCs/>
          <w:sz w:val="24"/>
          <w:szCs w:val="24"/>
          <w:lang w:val="hy-AM" w:eastAsia="ru-RU"/>
        </w:rPr>
        <w:t>ա</w:t>
      </w:r>
      <w:r w:rsidRPr="00BB69BD">
        <w:rPr>
          <w:rFonts w:ascii="GHEA Grapalat" w:eastAsia="Times New Roman" w:hAnsi="GHEA Grapalat" w:cs="Times New Roman"/>
          <w:sz w:val="24"/>
          <w:szCs w:val="24"/>
          <w:lang w:val="hy-AM" w:eastAsia="ru-RU"/>
        </w:rPr>
        <w:t>. Բնակելի նպատակային նշանակության շենքերում և (կամ) շինություններում կոշտ</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կենցաղային թափոնների</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համար աղբահանության վճարը</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GHEA Grapalat"/>
          <w:sz w:val="24"/>
          <w:szCs w:val="24"/>
          <w:lang w:val="hy-AM" w:eastAsia="ru-RU"/>
        </w:rPr>
        <w:t>սահման</w:t>
      </w:r>
      <w:r w:rsidRPr="00BB69BD">
        <w:rPr>
          <w:rFonts w:ascii="GHEA Grapalat" w:eastAsia="Times New Roman" w:hAnsi="GHEA Grapalat" w:cs="Times New Roman"/>
          <w:sz w:val="24"/>
          <w:szCs w:val="24"/>
          <w:lang w:val="hy-AM" w:eastAsia="ru-RU"/>
        </w:rPr>
        <w:t>վում է.</w:t>
      </w:r>
    </w:p>
    <w:p w14:paraId="515FE8D9" w14:textId="77777777" w:rsidR="00C12972" w:rsidRPr="00BB69BD" w:rsidRDefault="00C12972" w:rsidP="00C12972">
      <w:pPr>
        <w:shd w:val="clear" w:color="auto" w:fill="FFFFFF"/>
        <w:spacing w:after="0" w:line="240" w:lineRule="auto"/>
        <w:jc w:val="both"/>
        <w:textAlignment w:val="baseline"/>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100</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ՀՀ</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 xml:space="preserve">դրամ </w:t>
      </w:r>
    </w:p>
    <w:p w14:paraId="6774A1F3" w14:textId="77777777" w:rsidR="00C12972" w:rsidRPr="00BB69BD" w:rsidRDefault="00C12972" w:rsidP="00C12972">
      <w:pPr>
        <w:shd w:val="clear" w:color="auto" w:fill="FFFFFF"/>
        <w:spacing w:after="0" w:line="240" w:lineRule="auto"/>
        <w:textAlignment w:val="baseline"/>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lastRenderedPageBreak/>
        <w:t>- ըստ բնակելի շինության կամ բնակարանի ընդհանուր մակերեսի՝ մեկ քառակուսի մետր մակերեսի համար` 5</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ՀՀ</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դրամ:</w:t>
      </w:r>
    </w:p>
    <w:p w14:paraId="0075CE4F"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b/>
          <w:bCs/>
          <w:sz w:val="24"/>
          <w:szCs w:val="24"/>
          <w:lang w:val="hy-AM" w:eastAsia="ru-RU"/>
        </w:rPr>
        <w:t>բ.</w:t>
      </w:r>
      <w:r w:rsidRPr="00BB69BD">
        <w:rPr>
          <w:rFonts w:ascii="Courier New" w:eastAsia="Times New Roman" w:hAnsi="Courier New" w:cs="Courier New"/>
          <w:sz w:val="24"/>
          <w:szCs w:val="24"/>
          <w:lang w:val="hy-AM" w:eastAsia="ru-RU"/>
        </w:rPr>
        <w:t> </w:t>
      </w:r>
      <w:r w:rsidRPr="00BB69BD">
        <w:rPr>
          <w:rFonts w:ascii="Arial" w:eastAsia="Times New Roman" w:hAnsi="Arial" w:cs="Arial"/>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427856CF" w14:textId="77777777" w:rsidR="00C12972" w:rsidRPr="00BB69BD" w:rsidRDefault="00C12972" w:rsidP="00C12972">
      <w:pPr>
        <w:shd w:val="clear" w:color="auto" w:fill="FFFFFF"/>
        <w:spacing w:after="0" w:line="240" w:lineRule="auto"/>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1"/>
          <w:szCs w:val="21"/>
          <w:lang w:val="hy-AM" w:eastAsia="ru-RU"/>
        </w:rPr>
        <w:t>-</w:t>
      </w:r>
      <w:r w:rsidRPr="00BB69BD">
        <w:rPr>
          <w:rFonts w:ascii="Courier New" w:eastAsia="Times New Roman" w:hAnsi="Courier New" w:cs="Courier New"/>
          <w:sz w:val="21"/>
          <w:szCs w:val="21"/>
          <w:lang w:val="hy-AM" w:eastAsia="ru-RU"/>
        </w:rPr>
        <w:t>  </w:t>
      </w:r>
      <w:r w:rsidRPr="00BB69BD">
        <w:rPr>
          <w:rFonts w:ascii="GHEA Grapalat" w:eastAsia="Times New Roman" w:hAnsi="GHEA Grapalat" w:cs="Times New Roman"/>
          <w:sz w:val="21"/>
          <w:szCs w:val="21"/>
          <w:lang w:val="hy-AM" w:eastAsia="ru-RU"/>
        </w:rPr>
        <w:t>առևտրի, հանրային սննդի և կենցաղային ծառայությունների մատուցման շենքերի և շինությունների մասով՝ մեկ քառակուսի մետր մակերեսի համար՝ 50 ՀՀ դրամ.</w:t>
      </w:r>
    </w:p>
    <w:p w14:paraId="1DA72030"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shd w:val="clear" w:color="auto" w:fill="FFFFFF"/>
          <w:lang w:val="hy-AM" w:eastAsia="ru-RU"/>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Pr="00BB69BD">
        <w:rPr>
          <w:rFonts w:ascii="GHEA Grapalat" w:eastAsia="Times New Roman" w:hAnsi="GHEA Grapalat" w:cs="Times New Roman"/>
          <w:sz w:val="24"/>
          <w:szCs w:val="24"/>
          <w:lang w:val="hy-AM" w:eastAsia="ru-RU"/>
        </w:rPr>
        <w:t>` 20</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lang w:val="hy-AM" w:eastAsia="ru-RU"/>
        </w:rPr>
        <w:t>Հայաստանի Հանրապետության դրամ.</w:t>
      </w:r>
    </w:p>
    <w:p w14:paraId="2F8AA057"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shd w:val="clear" w:color="auto" w:fill="FFFFFF"/>
          <w:lang w:val="hy-AM" w:eastAsia="ru-RU"/>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r w:rsidRPr="00BB69BD">
        <w:rPr>
          <w:rFonts w:ascii="Courier New" w:eastAsia="Times New Roman" w:hAnsi="Courier New" w:cs="Courier New"/>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 xml:space="preserve">20 </w:t>
      </w:r>
      <w:r w:rsidRPr="00BB69BD">
        <w:rPr>
          <w:rFonts w:ascii="GHEA Grapalat" w:eastAsia="Times New Roman" w:hAnsi="GHEA Grapalat" w:cs="GHEA Grapalat"/>
          <w:sz w:val="24"/>
          <w:szCs w:val="24"/>
          <w:shd w:val="clear" w:color="auto" w:fill="FFFFFF"/>
          <w:lang w:val="hy-AM" w:eastAsia="ru-RU"/>
        </w:rPr>
        <w:t>ՀՀ</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դրամ</w:t>
      </w:r>
      <w:r w:rsidRPr="00BB69BD">
        <w:rPr>
          <w:rFonts w:ascii="GHEA Grapalat" w:eastAsia="Times New Roman" w:hAnsi="GHEA Grapalat" w:cs="Times New Roman"/>
          <w:sz w:val="24"/>
          <w:szCs w:val="24"/>
          <w:shd w:val="clear" w:color="auto" w:fill="FFFFFF"/>
          <w:lang w:val="hy-AM" w:eastAsia="ru-RU"/>
        </w:rPr>
        <w:t>.</w:t>
      </w:r>
    </w:p>
    <w:p w14:paraId="7435E758"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shd w:val="clear" w:color="auto" w:fill="FFFFFF"/>
          <w:lang w:val="hy-AM" w:eastAsia="ru-RU"/>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3 ՀՀ դրամ, իսկ զորանոցների մասով՝ մեկ քառակուսի մետր մակերեսի համար՝ 8 ՀՀ դրամ.</w:t>
      </w:r>
    </w:p>
    <w:p w14:paraId="52F90E95"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w:t>
      </w:r>
      <w:r w:rsidRPr="00BB69BD">
        <w:rPr>
          <w:rFonts w:ascii="Courier New" w:eastAsia="Times New Roman" w:hAnsi="Courier New" w:cs="Courier New"/>
          <w:sz w:val="24"/>
          <w:szCs w:val="24"/>
          <w:lang w:val="hy-AM" w:eastAsia="ru-RU"/>
        </w:rPr>
        <w:t> </w:t>
      </w:r>
      <w:r w:rsidRPr="00BB69BD">
        <w:rPr>
          <w:rFonts w:ascii="Arial" w:eastAsia="Times New Roman" w:hAnsi="Arial" w:cs="Arial"/>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r w:rsidRPr="00BB69BD">
        <w:rPr>
          <w:rFonts w:ascii="Courier New" w:eastAsia="Times New Roman" w:hAnsi="Courier New" w:cs="Courier New"/>
          <w:sz w:val="24"/>
          <w:szCs w:val="24"/>
          <w:shd w:val="clear" w:color="auto" w:fill="FFFFFF"/>
          <w:lang w:val="hy-AM" w:eastAsia="ru-RU"/>
        </w:rPr>
        <w:t> </w:t>
      </w:r>
      <w:r w:rsidRPr="00BB69BD">
        <w:rPr>
          <w:rFonts w:ascii="GHEA Grapalat" w:eastAsia="Times New Roman" w:hAnsi="GHEA Grapalat" w:cs="Times New Roman"/>
          <w:sz w:val="24"/>
          <w:szCs w:val="24"/>
          <w:lang w:val="hy-AM" w:eastAsia="ru-RU"/>
        </w:rPr>
        <w:t>5 ՀՀ դրամ.</w:t>
      </w:r>
    </w:p>
    <w:p w14:paraId="37B14E75"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Arial" w:eastAsia="Times New Roman" w:hAnsi="Arial" w:cs="Arial"/>
          <w:sz w:val="21"/>
          <w:szCs w:val="21"/>
          <w:lang w:val="hy-AM" w:eastAsia="ru-RU"/>
        </w:rPr>
        <w:t>-</w:t>
      </w:r>
      <w:r w:rsidRPr="00BB69BD">
        <w:rPr>
          <w:rFonts w:ascii="Times New Roman" w:eastAsia="Times New Roman" w:hAnsi="Times New Roman" w:cs="Times New Roman"/>
          <w:sz w:val="14"/>
          <w:szCs w:val="14"/>
          <w:lang w:val="hy-AM" w:eastAsia="ru-RU"/>
        </w:rPr>
        <w:t>              </w:t>
      </w:r>
      <w:r w:rsidRPr="00BB69BD">
        <w:rPr>
          <w:rFonts w:ascii="GHEA Grapalat" w:eastAsia="Times New Roman" w:hAnsi="GHEA Grapalat" w:cs="Times New Roman"/>
          <w:sz w:val="24"/>
          <w:szCs w:val="24"/>
          <w:shd w:val="clear" w:color="auto" w:fill="FFFFFF"/>
          <w:lang w:val="hy-AM" w:eastAsia="ru-RU"/>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sidRPr="00BB69BD">
        <w:rPr>
          <w:rFonts w:ascii="Courier New" w:eastAsia="Times New Roman" w:hAnsi="Courier New" w:cs="Courier New"/>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1-5-</w:t>
      </w:r>
      <w:r w:rsidRPr="00BB69BD">
        <w:rPr>
          <w:rFonts w:ascii="GHEA Grapalat" w:eastAsia="Times New Roman" w:hAnsi="GHEA Grapalat" w:cs="GHEA Grapalat"/>
          <w:sz w:val="24"/>
          <w:szCs w:val="24"/>
          <w:shd w:val="clear" w:color="auto" w:fill="FFFFFF"/>
          <w:lang w:val="hy-AM" w:eastAsia="ru-RU"/>
        </w:rPr>
        <w:t>րդ</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պարբերություններով</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սահմանված</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դրույքաչա</w:t>
      </w:r>
      <w:r w:rsidRPr="00BB69BD">
        <w:rPr>
          <w:rFonts w:ascii="GHEA Grapalat" w:eastAsia="Times New Roman" w:hAnsi="GHEA Grapalat" w:cs="Times New Roman"/>
          <w:sz w:val="24"/>
          <w:szCs w:val="24"/>
          <w:shd w:val="clear" w:color="auto" w:fill="FFFFFF"/>
          <w:lang w:val="hy-AM" w:eastAsia="ru-RU"/>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ենթակետի 1-5-րդ պարբերություններով սահմանված դրույքաչափով.</w:t>
      </w:r>
    </w:p>
    <w:p w14:paraId="281BC0A9"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shd w:val="clear" w:color="auto" w:fill="FFFFFF"/>
          <w:lang w:val="hy-AM" w:eastAsia="ru-RU"/>
        </w:rPr>
        <w:t>-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14:paraId="4BBAEB49"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shd w:val="clear" w:color="auto" w:fill="FFFFFF"/>
          <w:lang w:val="hy-AM" w:eastAsia="ru-RU"/>
        </w:rPr>
        <w:lastRenderedPageBreak/>
        <w:t>-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ՀՀ դրամ:</w:t>
      </w:r>
    </w:p>
    <w:p w14:paraId="5CE12BD4"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shd w:val="clear" w:color="auto" w:fill="FFFFFF"/>
          <w:lang w:val="hy-AM" w:eastAsia="ru-RU"/>
        </w:rPr>
        <w:t>-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455B5BD3"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b/>
          <w:bCs/>
          <w:sz w:val="24"/>
          <w:szCs w:val="24"/>
          <w:lang w:val="hy-AM" w:eastAsia="ru-RU"/>
        </w:rPr>
        <w:t>գ</w:t>
      </w:r>
      <w:r w:rsidRPr="00BB69BD">
        <w:rPr>
          <w:rFonts w:ascii="GHEA Grapalat" w:eastAsia="Times New Roman" w:hAnsi="GHEA Grapalat" w:cs="Times New Roman"/>
          <w:sz w:val="24"/>
          <w:szCs w:val="24"/>
          <w:lang w:val="hy-AM" w:eastAsia="ru-RU"/>
        </w:rPr>
        <w:t>.</w:t>
      </w:r>
      <w:r w:rsidRPr="00BB69BD">
        <w:rPr>
          <w:rFonts w:ascii="Courier New" w:eastAsia="Times New Roman" w:hAnsi="Courier New" w:cs="Courier New"/>
          <w:sz w:val="24"/>
          <w:szCs w:val="24"/>
          <w:lang w:val="hy-AM" w:eastAsia="ru-RU"/>
        </w:rPr>
        <w:t> </w:t>
      </w:r>
      <w:r w:rsidRPr="00BB69BD">
        <w:rPr>
          <w:rFonts w:ascii="GHEA Grapalat" w:eastAsia="Times New Roman" w:hAnsi="GHEA Grapalat" w:cs="Times New Roman"/>
          <w:sz w:val="24"/>
          <w:szCs w:val="24"/>
          <w:shd w:val="clear" w:color="auto" w:fill="FFFFFF"/>
          <w:lang w:val="hy-AM" w:eastAsia="ru-RU"/>
        </w:rPr>
        <w:t>Ոչ կենցաղային աղբի համար, ինչպես նաև ոչ բնակելի տարածքների վերաբերյալ սույն կետի բ) ենթակետի 1-5-րդ պարբերություններով սահմանված դրույքաչափերի հետ անհամաձայնության դեպքում աղբահանության վճարը սահմանվում է`</w:t>
      </w:r>
    </w:p>
    <w:p w14:paraId="5CDE9880"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 ըստ ծավալի՝ մեկ խորանարդ մետր աղբի համար՝ 3000 ՀՀ դրամ, կամ</w:t>
      </w:r>
    </w:p>
    <w:p w14:paraId="628D4116"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 ըստ զանգվածի՝ մեկ տոննա աղբի համար՝ 2500 ՀՀ դրամ:</w:t>
      </w:r>
    </w:p>
    <w:p w14:paraId="6006D9FB"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w:t>
      </w:r>
      <w:r w:rsidRPr="00BB69BD">
        <w:rPr>
          <w:rFonts w:ascii="GHEA Grapalat" w:eastAsia="Times New Roman" w:hAnsi="GHEA Grapalat" w:cs="Times New Roman"/>
          <w:sz w:val="24"/>
          <w:szCs w:val="24"/>
          <w:shd w:val="clear" w:color="auto" w:fill="FFFFFF"/>
          <w:lang w:val="hy-AM" w:eastAsia="ru-RU"/>
        </w:rPr>
        <w:t>ոչ բնակելի նպատակային նշանակության շենքի և (կամ) շինության սեփականատերը անհամաձայնության մասին գրավոր ներկայացնում է համապատասխան համայնքի ղեկավարին կամ &lt;&lt;Աղբահանության և սանիտարական մաքրման մասին&gt;&gt; Հայաստանի հանրապետության օրենքի 8-րդ հոդվածի 1-ին մասով սահմանված անձանց՝ աղբահանության ծառայությունների մատուցման պայմանագիրը կնքելուց հետո՝ երեք աշխատանքային օրվա ընթացքում:</w:t>
      </w:r>
    </w:p>
    <w:p w14:paraId="01E56F18"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b/>
          <w:bCs/>
          <w:sz w:val="24"/>
          <w:szCs w:val="24"/>
          <w:shd w:val="clear" w:color="auto" w:fill="FFFFFF"/>
          <w:lang w:val="hy-AM" w:eastAsia="ru-RU"/>
        </w:rPr>
        <w:t>դ.</w:t>
      </w:r>
      <w:r w:rsidRPr="00BB69BD">
        <w:rPr>
          <w:rFonts w:ascii="Courier New" w:eastAsia="Times New Roman" w:hAnsi="Courier New" w:cs="Courier New"/>
          <w:sz w:val="24"/>
          <w:szCs w:val="24"/>
          <w:shd w:val="clear" w:color="auto" w:fill="FFFFFF"/>
          <w:lang w:val="hy-AM" w:eastAsia="ru-RU"/>
        </w:rPr>
        <w:t> </w:t>
      </w:r>
      <w:r w:rsidRPr="00BB69BD">
        <w:rPr>
          <w:rFonts w:ascii="GHEA Grapalat" w:eastAsia="Times New Roman" w:hAnsi="GHEA Grapalat" w:cs="GHEA Grapalat"/>
          <w:sz w:val="24"/>
          <w:szCs w:val="24"/>
          <w:shd w:val="clear" w:color="auto" w:fill="FFFFFF"/>
          <w:lang w:val="hy-AM" w:eastAsia="ru-RU"/>
        </w:rPr>
        <w:t>համայնքի</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կողմից</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իրավաբանական</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անձանց</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կամ</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անհատ</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ձեռնարկատերերին</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շինարարական</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և</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խոշ</w:t>
      </w:r>
      <w:r w:rsidRPr="00BB69BD">
        <w:rPr>
          <w:rFonts w:ascii="GHEA Grapalat" w:eastAsia="Times New Roman" w:hAnsi="GHEA Grapalat" w:cs="Times New Roman"/>
          <w:sz w:val="24"/>
          <w:szCs w:val="24"/>
          <w:shd w:val="clear" w:color="auto" w:fill="FFFFFF"/>
          <w:lang w:val="hy-AM" w:eastAsia="ru-RU"/>
        </w:rPr>
        <w:t>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վճարների դրույքաչափերը սահմանում համապատասխան</w:t>
      </w:r>
      <w:r w:rsidRPr="00BB69BD">
        <w:rPr>
          <w:rFonts w:ascii="Arial" w:eastAsia="Times New Roman" w:hAnsi="Arial" w:cs="Arial"/>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աղբահանության</w:t>
      </w:r>
      <w:r w:rsidRPr="00BB69BD">
        <w:rPr>
          <w:rFonts w:ascii="Arial" w:eastAsia="Times New Roman" w:hAnsi="Arial" w:cs="Arial"/>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վճար վճարողի կողմից սույն որոշման</w:t>
      </w:r>
      <w:r w:rsidRPr="00BB69BD">
        <w:rPr>
          <w:rFonts w:ascii="Courier New" w:eastAsia="Times New Roman" w:hAnsi="Courier New" w:cs="Courier New"/>
          <w:sz w:val="24"/>
          <w:szCs w:val="24"/>
          <w:shd w:val="clear" w:color="auto" w:fill="FFFFFF"/>
          <w:lang w:val="hy-AM" w:eastAsia="ru-RU"/>
        </w:rPr>
        <w:t>     </w:t>
      </w:r>
      <w:r w:rsidRPr="00BB69BD">
        <w:rPr>
          <w:rFonts w:ascii="GHEA Grapalat" w:eastAsia="Times New Roman" w:hAnsi="GHEA Grapalat" w:cs="Times New Roman"/>
          <w:sz w:val="24"/>
          <w:szCs w:val="24"/>
          <w:shd w:val="clear" w:color="auto" w:fill="FFFFFF"/>
          <w:lang w:val="hy-AM" w:eastAsia="ru-RU"/>
        </w:rPr>
        <w:t>2-</w:t>
      </w:r>
      <w:r w:rsidRPr="00BB69BD">
        <w:rPr>
          <w:rFonts w:ascii="GHEA Grapalat" w:eastAsia="Times New Roman" w:hAnsi="GHEA Grapalat" w:cs="GHEA Grapalat"/>
          <w:sz w:val="24"/>
          <w:szCs w:val="24"/>
          <w:shd w:val="clear" w:color="auto" w:fill="FFFFFF"/>
          <w:lang w:val="hy-AM" w:eastAsia="ru-RU"/>
        </w:rPr>
        <w:t>րդ</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կետի</w:t>
      </w:r>
      <w:r w:rsidRPr="00BB69BD">
        <w:rPr>
          <w:rFonts w:ascii="GHEA Grapalat" w:eastAsia="Times New Roman" w:hAnsi="GHEA Grapalat" w:cs="Times New Roman"/>
          <w:sz w:val="24"/>
          <w:szCs w:val="24"/>
          <w:shd w:val="clear" w:color="auto" w:fill="FFFFFF"/>
          <w:lang w:val="hy-AM" w:eastAsia="ru-RU"/>
        </w:rPr>
        <w:t xml:space="preserve"> 6-</w:t>
      </w:r>
      <w:r w:rsidRPr="00BB69BD">
        <w:rPr>
          <w:rFonts w:ascii="GHEA Grapalat" w:eastAsia="Times New Roman" w:hAnsi="GHEA Grapalat" w:cs="GHEA Grapalat"/>
          <w:sz w:val="24"/>
          <w:szCs w:val="24"/>
          <w:shd w:val="clear" w:color="auto" w:fill="FFFFFF"/>
          <w:lang w:val="hy-AM" w:eastAsia="ru-RU"/>
        </w:rPr>
        <w:t>րդ</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ենթակետով</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նախատեսված</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հաշվարկվելիք</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դրույքաչափերի</w:t>
      </w:r>
      <w:r w:rsidRPr="00BB69BD">
        <w:rPr>
          <w:rFonts w:ascii="GHEA Grapalat" w:eastAsia="Times New Roman" w:hAnsi="GHEA Grapalat" w:cs="Times New Roman"/>
          <w:sz w:val="24"/>
          <w:szCs w:val="24"/>
          <w:shd w:val="clear" w:color="auto" w:fill="FFFFFF"/>
          <w:lang w:val="hy-AM" w:eastAsia="ru-RU"/>
        </w:rPr>
        <w:t xml:space="preserve"> 20 </w:t>
      </w:r>
      <w:r w:rsidRPr="00BB69BD">
        <w:rPr>
          <w:rFonts w:ascii="GHEA Grapalat" w:eastAsia="Times New Roman" w:hAnsi="GHEA Grapalat" w:cs="GHEA Grapalat"/>
          <w:sz w:val="24"/>
          <w:szCs w:val="24"/>
          <w:shd w:val="clear" w:color="auto" w:fill="FFFFFF"/>
          <w:lang w:val="hy-AM" w:eastAsia="ru-RU"/>
        </w:rPr>
        <w:t>տոկոսի</w:t>
      </w:r>
      <w:r w:rsidRPr="00BB69BD">
        <w:rPr>
          <w:rFonts w:ascii="GHEA Grapalat" w:eastAsia="Times New Roman" w:hAnsi="GHEA Grapalat" w:cs="Times New Roman"/>
          <w:sz w:val="24"/>
          <w:szCs w:val="24"/>
          <w:shd w:val="clear" w:color="auto" w:fill="FFFFFF"/>
          <w:lang w:val="hy-AM" w:eastAsia="ru-RU"/>
        </w:rPr>
        <w:t xml:space="preserve"> </w:t>
      </w:r>
      <w:r w:rsidRPr="00BB69BD">
        <w:rPr>
          <w:rFonts w:ascii="GHEA Grapalat" w:eastAsia="Times New Roman" w:hAnsi="GHEA Grapalat" w:cs="GHEA Grapalat"/>
          <w:sz w:val="24"/>
          <w:szCs w:val="24"/>
          <w:shd w:val="clear" w:color="auto" w:fill="FFFFFF"/>
          <w:lang w:val="hy-AM" w:eastAsia="ru-RU"/>
        </w:rPr>
        <w:t>չափով</w:t>
      </w:r>
      <w:r w:rsidRPr="00BB69BD">
        <w:rPr>
          <w:rFonts w:ascii="GHEA Grapalat" w:eastAsia="Times New Roman" w:hAnsi="GHEA Grapalat" w:cs="Times New Roman"/>
          <w:sz w:val="24"/>
          <w:szCs w:val="24"/>
          <w:shd w:val="clear" w:color="auto" w:fill="FFFFFF"/>
          <w:lang w:val="hy-AM" w:eastAsia="ru-RU"/>
        </w:rPr>
        <w:t>:</w:t>
      </w:r>
    </w:p>
    <w:p w14:paraId="59E39753"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7) համայնքի արխիվից փաստաթղթերի պատճեններ տրամադրելու համար՝ մեկ փաստաթղթի համար՝ 25 ՀՀ դրամ:</w:t>
      </w:r>
    </w:p>
    <w:p w14:paraId="0B31406C"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8) համայնքի կողմից խմելու ջրի մատակարարման համար՝ համայնքի կողմից կամ համայնքի պատվերով մատուցված ծառայությունների դիմաց փոխհատուցման գումարի չափով՝ 1 բնակչի համար ամսեկան մեկ շնչի համար՝ 250 դրամ  կամ 1 խ.մ. 100դրամ</w:t>
      </w:r>
    </w:p>
    <w:p w14:paraId="7B811D9D" w14:textId="77777777" w:rsidR="00C12972" w:rsidRPr="00BB69BD" w:rsidRDefault="00C12972" w:rsidP="00C12972">
      <w:pPr>
        <w:shd w:val="clear" w:color="auto" w:fill="FFFFFF"/>
        <w:spacing w:after="0" w:line="240" w:lineRule="auto"/>
        <w:jc w:val="both"/>
        <w:rPr>
          <w:rFonts w:ascii="GHEA Grapalat" w:eastAsia="Times New Roman" w:hAnsi="GHEA Grapalat" w:cs="Times New Roman"/>
          <w:sz w:val="21"/>
          <w:szCs w:val="21"/>
          <w:lang w:val="hy-AM" w:eastAsia="ru-RU"/>
        </w:rPr>
      </w:pPr>
      <w:r w:rsidRPr="00BB69BD">
        <w:rPr>
          <w:rFonts w:ascii="GHEA Grapalat" w:eastAsia="Times New Roman" w:hAnsi="GHEA Grapalat" w:cs="Times New Roman"/>
          <w:sz w:val="24"/>
          <w:szCs w:val="24"/>
          <w:lang w:val="hy-AM" w:eastAsia="ru-RU"/>
        </w:rPr>
        <w:t xml:space="preserve">9)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գումարի չափով՝ մանկապարտեզ հաճախող յուրաքանչյուր երեխայի համար՝ </w:t>
      </w:r>
      <w:r w:rsidRPr="005B45AE">
        <w:rPr>
          <w:rFonts w:ascii="GHEA Grapalat" w:eastAsia="Times New Roman" w:hAnsi="GHEA Grapalat" w:cs="Times New Roman"/>
          <w:sz w:val="24"/>
          <w:szCs w:val="24"/>
          <w:lang w:val="hy-AM" w:eastAsia="ru-RU"/>
        </w:rPr>
        <w:t>7</w:t>
      </w:r>
      <w:r w:rsidRPr="00BB69BD">
        <w:rPr>
          <w:rFonts w:ascii="GHEA Grapalat" w:eastAsia="Times New Roman" w:hAnsi="GHEA Grapalat" w:cs="Times New Roman"/>
          <w:sz w:val="24"/>
          <w:szCs w:val="24"/>
          <w:lang w:val="hy-AM" w:eastAsia="ru-RU"/>
        </w:rPr>
        <w:t>000 ՀՀ դրամ.</w:t>
      </w:r>
    </w:p>
    <w:p w14:paraId="2359FA96" w14:textId="77777777" w:rsidR="000E13C8" w:rsidRPr="00CD592B" w:rsidRDefault="000E13C8" w:rsidP="000E13C8">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10) համայնքային ենթակայության արտադպրոցական դաստիարակության հաստատությունների (երաժշտական, նկարչական և արվեստի դպրոցներ և այլն) ծառայությունններից</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օգտվողների համար՝ համայնքի կողմից կամ համայնքի պատվերով մատուցված ծառայությունների դիմաց փոխհատուցման  գումար՝</w:t>
      </w:r>
    </w:p>
    <w:p w14:paraId="4DEF0B5B" w14:textId="77777777" w:rsidR="000E13C8" w:rsidRDefault="000E13C8" w:rsidP="000E13C8">
      <w:pPr>
        <w:shd w:val="clear" w:color="auto" w:fill="FFFFFF"/>
        <w:spacing w:after="0" w:line="240" w:lineRule="auto"/>
        <w:jc w:val="both"/>
        <w:rPr>
          <w:rFonts w:ascii="GHEA Grapalat" w:eastAsia="Times New Roman" w:hAnsi="GHEA Grapalat" w:cs="Times New Roman"/>
          <w:sz w:val="24"/>
          <w:szCs w:val="24"/>
          <w:lang w:val="hy-AM" w:eastAsia="ru-RU"/>
        </w:rPr>
      </w:pPr>
      <w:r w:rsidRPr="00CD592B">
        <w:rPr>
          <w:rFonts w:ascii="GHEA Grapalat" w:eastAsia="Times New Roman" w:hAnsi="GHEA Grapalat" w:cs="Times New Roman"/>
          <w:sz w:val="24"/>
          <w:szCs w:val="24"/>
          <w:lang w:val="hy-AM" w:eastAsia="ru-RU"/>
        </w:rPr>
        <w:lastRenderedPageBreak/>
        <w:t xml:space="preserve">ամսական </w:t>
      </w:r>
      <w:r w:rsidRPr="00E57C5C">
        <w:rPr>
          <w:rFonts w:ascii="GHEA Grapalat" w:eastAsia="Times New Roman" w:hAnsi="GHEA Grapalat" w:cs="Times New Roman"/>
          <w:sz w:val="24"/>
          <w:szCs w:val="24"/>
          <w:lang w:val="hy-AM" w:eastAsia="ru-RU"/>
        </w:rPr>
        <w:t>3</w:t>
      </w:r>
      <w:r w:rsidRPr="00CD592B">
        <w:rPr>
          <w:rFonts w:ascii="GHEA Grapalat" w:eastAsia="Times New Roman" w:hAnsi="GHEA Grapalat" w:cs="Times New Roman"/>
          <w:sz w:val="24"/>
          <w:szCs w:val="24"/>
          <w:lang w:val="hy-AM" w:eastAsia="ru-RU"/>
        </w:rPr>
        <w:t>000 ՀՀ դրամ.</w:t>
      </w:r>
    </w:p>
    <w:p w14:paraId="66938B1B" w14:textId="0124AAD2" w:rsidR="000E13C8" w:rsidRPr="00E57C5C" w:rsidRDefault="000E13C8" w:rsidP="000E13C8">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«Մեծամոր համայնքի մարզադպրոց» ՀՈԱԿ-ում ուսուցանող սանի համար՝ ամսական </w:t>
      </w:r>
      <w:r w:rsidR="005C39B6">
        <w:rPr>
          <w:rFonts w:ascii="GHEA Grapalat" w:eastAsia="Times New Roman" w:hAnsi="GHEA Grapalat" w:cs="Times New Roman"/>
          <w:sz w:val="24"/>
          <w:szCs w:val="24"/>
          <w:lang w:val="hy-AM" w:eastAsia="ru-RU"/>
        </w:rPr>
        <w:t>2</w:t>
      </w:r>
      <w:r>
        <w:rPr>
          <w:rFonts w:ascii="GHEA Grapalat" w:eastAsia="Times New Roman" w:hAnsi="GHEA Grapalat" w:cs="Times New Roman"/>
          <w:sz w:val="24"/>
          <w:szCs w:val="24"/>
          <w:lang w:val="hy-AM" w:eastAsia="ru-RU"/>
        </w:rPr>
        <w:t>000 դրամ։</w:t>
      </w:r>
    </w:p>
    <w:p w14:paraId="454C7DF9" w14:textId="77777777" w:rsidR="000E13C8" w:rsidRPr="00CD592B" w:rsidRDefault="000E13C8" w:rsidP="000E13C8">
      <w:pPr>
        <w:shd w:val="clear" w:color="auto" w:fill="FFFFFF"/>
        <w:spacing w:after="0" w:line="240" w:lineRule="auto"/>
        <w:jc w:val="both"/>
        <w:rPr>
          <w:rFonts w:ascii="GHEA Grapalat" w:eastAsia="Times New Roman" w:hAnsi="GHEA Grapalat" w:cs="Times New Roman"/>
          <w:sz w:val="24"/>
          <w:szCs w:val="24"/>
          <w:lang w:val="hy-AM" w:eastAsia="ru-RU"/>
        </w:rPr>
      </w:pPr>
      <w:r w:rsidRPr="00CD592B">
        <w:rPr>
          <w:rFonts w:ascii="GHEA Grapalat" w:eastAsia="Times New Roman" w:hAnsi="GHEA Grapalat" w:cs="Times New Roman"/>
          <w:sz w:val="24"/>
          <w:szCs w:val="24"/>
          <w:lang w:val="hy-AM" w:eastAsia="ru-RU"/>
        </w:rPr>
        <w:t xml:space="preserve">    11) համայնք</w:t>
      </w:r>
      <w:r>
        <w:rPr>
          <w:rFonts w:ascii="GHEA Grapalat" w:eastAsia="Times New Roman" w:hAnsi="GHEA Grapalat" w:cs="Times New Roman"/>
          <w:sz w:val="24"/>
          <w:szCs w:val="24"/>
          <w:lang w:val="hy-AM" w:eastAsia="ru-RU"/>
        </w:rPr>
        <w:t>ը</w:t>
      </w:r>
      <w:r w:rsidRPr="00CD592B">
        <w:rPr>
          <w:rFonts w:ascii="GHEA Grapalat" w:eastAsia="Times New Roman" w:hAnsi="GHEA Grapalat" w:cs="Times New Roman"/>
          <w:sz w:val="24"/>
          <w:szCs w:val="24"/>
          <w:lang w:val="hy-AM" w:eastAsia="ru-RU"/>
        </w:rPr>
        <w:t xml:space="preserve"> սպասարկող անասնաբույժների ծառայությունների դիմաց տեղական վճարի դրույքաչափ` փոխհատուցման գումարի չափով` 0 ՀՀ դրամ:</w:t>
      </w:r>
    </w:p>
    <w:p w14:paraId="22899A44" w14:textId="77777777" w:rsidR="000E13C8" w:rsidRPr="00CD592B" w:rsidRDefault="000E13C8" w:rsidP="000E13C8">
      <w:pPr>
        <w:shd w:val="clear" w:color="auto" w:fill="FFFFFF"/>
        <w:spacing w:after="0" w:line="240" w:lineRule="auto"/>
        <w:jc w:val="both"/>
        <w:rPr>
          <w:rFonts w:ascii="GHEA Grapalat" w:eastAsia="Times New Roman" w:hAnsi="GHEA Grapalat" w:cs="Times New Roman"/>
          <w:sz w:val="24"/>
          <w:szCs w:val="24"/>
          <w:lang w:val="hy-AM" w:eastAsia="ru-RU"/>
        </w:rPr>
      </w:pPr>
      <w:r w:rsidRPr="00CD592B">
        <w:rPr>
          <w:rFonts w:ascii="GHEA Grapalat" w:hAnsi="GHEA Grapalat"/>
          <w:sz w:val="24"/>
          <w:szCs w:val="24"/>
          <w:shd w:val="clear" w:color="auto" w:fill="FFFFFF"/>
          <w:lang w:val="hy-AM"/>
        </w:rPr>
        <w:t xml:space="preserve">   12) համայնքի վարչական տարածքում անշարժ գույքի հասցեի տրամադրման համար՝ 3000</w:t>
      </w:r>
      <w:r w:rsidRPr="00CD592B">
        <w:rPr>
          <w:rFonts w:ascii="Calibri" w:hAnsi="Calibri" w:cs="Calibri"/>
          <w:sz w:val="24"/>
          <w:szCs w:val="24"/>
          <w:shd w:val="clear" w:color="auto" w:fill="FFFFFF"/>
          <w:lang w:val="hy-AM"/>
        </w:rPr>
        <w:t> </w:t>
      </w:r>
      <w:r w:rsidRPr="00CD592B">
        <w:rPr>
          <w:rFonts w:ascii="GHEA Grapalat" w:hAnsi="GHEA Grapalat"/>
          <w:sz w:val="24"/>
          <w:szCs w:val="24"/>
          <w:shd w:val="clear" w:color="auto" w:fill="FFFFFF"/>
          <w:lang w:val="hy-AM"/>
        </w:rPr>
        <w:t>ՀՀ դրամ, քաղաքային բնակավայրի համար՝ 10000 դրամ։</w:t>
      </w:r>
    </w:p>
    <w:p w14:paraId="13EFF042" w14:textId="77777777" w:rsidR="00A249B0" w:rsidRDefault="00A249B0" w:rsidP="000E13C8">
      <w:pPr>
        <w:rPr>
          <w:rFonts w:ascii="GHEA Grapalat" w:hAnsi="GHEA Grapalat"/>
          <w:b/>
          <w:bCs/>
          <w:sz w:val="24"/>
          <w:szCs w:val="24"/>
          <w:lang w:val="hy-AM"/>
        </w:rPr>
      </w:pPr>
    </w:p>
    <w:p w14:paraId="30523A5D" w14:textId="77777777" w:rsidR="001A2149" w:rsidRDefault="001A2149" w:rsidP="000E13C8">
      <w:pPr>
        <w:rPr>
          <w:rFonts w:ascii="GHEA Grapalat" w:hAnsi="GHEA Grapalat"/>
          <w:b/>
          <w:bCs/>
          <w:sz w:val="24"/>
          <w:szCs w:val="24"/>
          <w:lang w:val="hy-AM"/>
        </w:rPr>
      </w:pPr>
    </w:p>
    <w:p w14:paraId="5451B1C2" w14:textId="77777777" w:rsidR="001A2149" w:rsidRDefault="001A2149" w:rsidP="000E13C8">
      <w:pPr>
        <w:rPr>
          <w:rFonts w:ascii="GHEA Grapalat" w:hAnsi="GHEA Grapalat"/>
          <w:b/>
          <w:bCs/>
          <w:sz w:val="24"/>
          <w:szCs w:val="24"/>
          <w:lang w:val="hy-AM"/>
        </w:rPr>
      </w:pPr>
    </w:p>
    <w:p w14:paraId="18FB7D37" w14:textId="77777777" w:rsidR="001A2149" w:rsidRDefault="001A2149" w:rsidP="000E13C8">
      <w:pPr>
        <w:rPr>
          <w:rFonts w:ascii="GHEA Grapalat" w:hAnsi="GHEA Grapalat"/>
          <w:b/>
          <w:bCs/>
          <w:sz w:val="24"/>
          <w:szCs w:val="24"/>
          <w:lang w:val="hy-AM"/>
        </w:rPr>
      </w:pPr>
    </w:p>
    <w:p w14:paraId="76E0C760" w14:textId="391EF090" w:rsidR="000E13C8" w:rsidRPr="00CD592B" w:rsidRDefault="001A2149" w:rsidP="000E13C8">
      <w:pPr>
        <w:rPr>
          <w:rFonts w:ascii="GHEA Grapalat" w:hAnsi="GHEA Grapalat"/>
          <w:b/>
          <w:bCs/>
          <w:sz w:val="24"/>
          <w:szCs w:val="24"/>
          <w:lang w:val="hy-AM"/>
        </w:rPr>
      </w:pPr>
      <w:r>
        <w:rPr>
          <w:rFonts w:ascii="GHEA Grapalat" w:hAnsi="GHEA Grapalat"/>
          <w:b/>
          <w:bCs/>
          <w:sz w:val="24"/>
          <w:szCs w:val="24"/>
          <w:lang w:val="hy-AM"/>
        </w:rPr>
        <w:t xml:space="preserve">       </w:t>
      </w:r>
      <w:r w:rsidR="000E13C8" w:rsidRPr="00CD592B">
        <w:rPr>
          <w:rFonts w:ascii="GHEA Grapalat" w:hAnsi="GHEA Grapalat"/>
          <w:b/>
          <w:bCs/>
          <w:sz w:val="24"/>
          <w:szCs w:val="24"/>
          <w:lang w:val="hy-AM"/>
        </w:rPr>
        <w:t xml:space="preserve">Աշխատակազմի քարտուղար՝                      </w:t>
      </w:r>
      <w:r w:rsidR="000E13C8">
        <w:rPr>
          <w:rFonts w:ascii="GHEA Grapalat" w:hAnsi="GHEA Grapalat"/>
          <w:b/>
          <w:bCs/>
          <w:sz w:val="24"/>
          <w:szCs w:val="24"/>
        </w:rPr>
        <w:t xml:space="preserve">         </w:t>
      </w:r>
      <w:r w:rsidR="000E13C8" w:rsidRPr="00CD592B">
        <w:rPr>
          <w:rFonts w:ascii="GHEA Grapalat" w:hAnsi="GHEA Grapalat"/>
          <w:b/>
          <w:bCs/>
          <w:sz w:val="24"/>
          <w:szCs w:val="24"/>
          <w:lang w:val="hy-AM"/>
        </w:rPr>
        <w:t xml:space="preserve">          Մ</w:t>
      </w:r>
      <w:r w:rsidR="000E13C8">
        <w:rPr>
          <w:rFonts w:ascii="GHEA Grapalat" w:hAnsi="GHEA Grapalat"/>
          <w:b/>
          <w:bCs/>
          <w:sz w:val="24"/>
          <w:szCs w:val="24"/>
        </w:rPr>
        <w:t>.</w:t>
      </w:r>
      <w:r w:rsidR="000E13C8" w:rsidRPr="00CD592B">
        <w:rPr>
          <w:rFonts w:ascii="GHEA Grapalat" w:hAnsi="GHEA Grapalat"/>
          <w:b/>
          <w:bCs/>
          <w:sz w:val="24"/>
          <w:szCs w:val="24"/>
          <w:lang w:val="hy-AM"/>
        </w:rPr>
        <w:t xml:space="preserve"> Հովհաննիսյան</w:t>
      </w:r>
    </w:p>
    <w:p w14:paraId="284D9EF2" w14:textId="77777777" w:rsidR="000E13C8" w:rsidRDefault="000E13C8" w:rsidP="000E13C8">
      <w:pPr>
        <w:rPr>
          <w:rFonts w:ascii="GHEA Grapalat" w:hAnsi="GHEA Grapalat"/>
          <w:b/>
          <w:bCs/>
          <w:sz w:val="24"/>
          <w:szCs w:val="24"/>
          <w:lang w:val="hy-AM"/>
        </w:rPr>
      </w:pPr>
    </w:p>
    <w:p w14:paraId="44D76123" w14:textId="77777777" w:rsidR="00374C47" w:rsidRPr="000E13C8" w:rsidRDefault="00374C47" w:rsidP="000E13C8">
      <w:pPr>
        <w:shd w:val="clear" w:color="auto" w:fill="FFFFFF"/>
        <w:spacing w:after="0" w:line="240" w:lineRule="auto"/>
        <w:jc w:val="both"/>
        <w:rPr>
          <w:lang w:val="hy-AM"/>
        </w:rPr>
      </w:pPr>
    </w:p>
    <w:sectPr w:rsidR="00374C47" w:rsidRPr="000E13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DB"/>
    <w:rsid w:val="000E13C8"/>
    <w:rsid w:val="0013074A"/>
    <w:rsid w:val="001A2149"/>
    <w:rsid w:val="001B7A02"/>
    <w:rsid w:val="00374C47"/>
    <w:rsid w:val="00554F17"/>
    <w:rsid w:val="005C39B6"/>
    <w:rsid w:val="00622EBE"/>
    <w:rsid w:val="00680240"/>
    <w:rsid w:val="00A249B0"/>
    <w:rsid w:val="00B950DB"/>
    <w:rsid w:val="00C12972"/>
    <w:rsid w:val="00CC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D8B1"/>
  <w15:chartTrackingRefBased/>
  <w15:docId w15:val="{B1A94B30-52C8-41A7-AE9B-80AC650E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72"/>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9B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1121</Words>
  <Characters>6396</Characters>
  <Application>Microsoft Office Word</Application>
  <DocSecurity>0</DocSecurity>
  <Lines>53</Lines>
  <Paragraphs>15</Paragraphs>
  <ScaleCrop>false</ScaleCrop>
  <Company>SPecialiST RePack</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Metsamor Armavir</cp:lastModifiedBy>
  <cp:revision>10</cp:revision>
  <cp:lastPrinted>2024-10-11T11:53:00Z</cp:lastPrinted>
  <dcterms:created xsi:type="dcterms:W3CDTF">2024-10-11T11:45:00Z</dcterms:created>
  <dcterms:modified xsi:type="dcterms:W3CDTF">2024-10-21T11:13:00Z</dcterms:modified>
</cp:coreProperties>
</file>