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2"/>
      </w:tblGrid>
      <w:tr w:rsidR="00D95A37" w:rsidRPr="00D95A37" w14:paraId="365993CE" w14:textId="77777777" w:rsidTr="006E73AE">
        <w:trPr>
          <w:tblCellSpacing w:w="7" w:type="dxa"/>
        </w:trPr>
        <w:tc>
          <w:tcPr>
            <w:tcW w:w="10661" w:type="dxa"/>
            <w:vAlign w:val="bottom"/>
            <w:hideMark/>
          </w:tcPr>
          <w:p w14:paraId="209D1FA1" w14:textId="77777777" w:rsidR="00D95A37" w:rsidRPr="00D95A37" w:rsidRDefault="00D95A37" w:rsidP="00D95A37">
            <w:pPr>
              <w:spacing w:after="0" w:line="240" w:lineRule="auto"/>
              <w:ind w:firstLine="269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Հավելված N 3</w:t>
            </w:r>
          </w:p>
          <w:p w14:paraId="46D32E44" w14:textId="77777777" w:rsidR="00D95A37" w:rsidRPr="00D95A37" w:rsidRDefault="00D95A37" w:rsidP="00D95A37">
            <w:pPr>
              <w:spacing w:after="0" w:line="240" w:lineRule="auto"/>
              <w:ind w:firstLine="269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ՀՀ կառավարության 2006 թվականի</w:t>
            </w:r>
          </w:p>
          <w:p w14:paraId="2EA2CB2F" w14:textId="77777777" w:rsidR="00D95A37" w:rsidRPr="00D95A37" w:rsidRDefault="00D95A37" w:rsidP="00D95A37">
            <w:pPr>
              <w:spacing w:after="0" w:line="240" w:lineRule="auto"/>
              <w:ind w:firstLine="269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նոյեմբերի 16-ի N 1708-Ն որոշման</w:t>
            </w:r>
          </w:p>
        </w:tc>
      </w:tr>
    </w:tbl>
    <w:p w14:paraId="2588157D" w14:textId="77777777" w:rsidR="00D95A37" w:rsidRPr="00D95A37" w:rsidRDefault="00D95A37" w:rsidP="00D95A3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0AD131B" w14:textId="77777777" w:rsidR="00D95A37" w:rsidRPr="00D95A37" w:rsidRDefault="00D95A37" w:rsidP="00D95A3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u w:val="single"/>
          <w:lang w:eastAsia="ru-RU"/>
        </w:rPr>
        <w:t>Ձև</w:t>
      </w:r>
    </w:p>
    <w:p w14:paraId="3AC2E394" w14:textId="77777777" w:rsidR="00D95A37" w:rsidRPr="00D95A37" w:rsidRDefault="00D95A37" w:rsidP="00D95A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1A1667A" w14:textId="77777777" w:rsidR="00D95A37" w:rsidRPr="006E73AE" w:rsidRDefault="00D95A37" w:rsidP="00D95A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 Ա Յ Տ</w:t>
      </w:r>
      <w:r w:rsidR="009C7C01" w:rsidRPr="006E73AE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  </w:t>
      </w:r>
    </w:p>
    <w:p w14:paraId="07E53BA1" w14:textId="77777777" w:rsidR="00D95A37" w:rsidRPr="006E73AE" w:rsidRDefault="00D95A37" w:rsidP="00D95A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9C7C0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14:paraId="002D32C9" w14:textId="77777777" w:rsidR="00D95A37" w:rsidRPr="006E73AE" w:rsidRDefault="00D95A37" w:rsidP="00D95A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Հայաստանի</w:t>
      </w:r>
      <w:r w:rsidRPr="006E73AE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Հանրապետության</w:t>
      </w:r>
      <w:r w:rsidRPr="006E73AE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համայնքների</w:t>
      </w:r>
      <w:r w:rsidRPr="006E73AE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տնտեսական</w:t>
      </w:r>
      <w:r w:rsidRPr="006E73AE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և</w:t>
      </w:r>
      <w:r w:rsidRPr="006E73AE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սոցիալական</w:t>
      </w:r>
      <w:r w:rsidRPr="006E73AE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ենթակառուցվածքների</w:t>
      </w:r>
      <w:r w:rsidRPr="006E73AE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զարգացմանն</w:t>
      </w:r>
      <w:r w:rsidRPr="006E73AE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ուղղված</w:t>
      </w:r>
      <w:r w:rsidRPr="006E73AE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սուբվենցիաների</w:t>
      </w:r>
    </w:p>
    <w:p w14:paraId="6101EB56" w14:textId="77777777" w:rsidR="00D95A37" w:rsidRPr="006E73AE" w:rsidRDefault="00D95A37" w:rsidP="00D95A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9C7C0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tbl>
      <w:tblPr>
        <w:tblW w:w="10069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6330"/>
      </w:tblGrid>
      <w:tr w:rsidR="00D95A37" w:rsidRPr="00ED06F4" w14:paraId="680B8AD0" w14:textId="77777777" w:rsidTr="005100FA">
        <w:trPr>
          <w:trHeight w:val="144"/>
          <w:tblCellSpacing w:w="22" w:type="dxa"/>
          <w:jc w:val="center"/>
        </w:trPr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1AE236E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Ծրագրի անվանումը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91E504" w14:textId="2550C5E3" w:rsidR="00D95A37" w:rsidRPr="006E73AE" w:rsidRDefault="00ED06F4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ՀՀ Արմավիրի մարզի </w:t>
            </w:r>
            <w:r w:rsidR="006E73AE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Մեծամոր համայնքի Նորապատ բնակավայրի 2-րդ և 9-րդ փողոցների կոյուղագծի փոխարինում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ED06F4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Նորապատ բնակավայրի 2-րդ, 9-րդ փողոցների և 9-րդ փողոցի 1-ին նրբանցքի ջրագծերի փոխարինում</w:t>
            </w:r>
          </w:p>
        </w:tc>
      </w:tr>
      <w:tr w:rsidR="00D95A37" w:rsidRPr="00D95A37" w14:paraId="03388421" w14:textId="77777777" w:rsidTr="005100FA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DD94EE4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Մարզ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447F0" w14:textId="77777777" w:rsidR="00D95A37" w:rsidRPr="006E73AE" w:rsidRDefault="006E73AE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Արմավիր</w:t>
            </w:r>
          </w:p>
        </w:tc>
      </w:tr>
      <w:tr w:rsidR="00D95A37" w:rsidRPr="00D95A37" w14:paraId="71DAE60E" w14:textId="77777777" w:rsidTr="005100FA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A319379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Համայնքը /համայնքները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F34640" w14:textId="77777777" w:rsidR="00D95A37" w:rsidRPr="006E73AE" w:rsidRDefault="006E73AE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Նորապատ</w:t>
            </w:r>
          </w:p>
        </w:tc>
      </w:tr>
      <w:tr w:rsidR="00D95A37" w:rsidRPr="00D95A37" w14:paraId="10DE388E" w14:textId="77777777" w:rsidTr="005100FA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5B89AFF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1F28D7" w14:textId="77777777" w:rsidR="006E73AE" w:rsidRPr="006E73AE" w:rsidRDefault="006E73AE" w:rsidP="006E73AE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E73A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Նորապատ՝</w:t>
            </w:r>
            <w:r w:rsidRPr="006E73A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հեռավորությունը մայրաքաղաք Երևանից՝ 45կմ, մարզկենտրոնից՝ 2կմ</w:t>
            </w:r>
          </w:p>
          <w:p w14:paraId="346E91DA" w14:textId="77777777" w:rsidR="00D95A37" w:rsidRPr="006E73AE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95A37" w:rsidRPr="00D95A37" w14:paraId="2A25F826" w14:textId="77777777" w:rsidTr="005100FA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82C69B1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Համայնքի /բնակավայրի բնակչությունը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DF776E" w14:textId="77777777" w:rsidR="006E73AE" w:rsidRPr="006E73AE" w:rsidRDefault="006E73AE" w:rsidP="006E73AE">
            <w:pPr>
              <w:spacing w:before="100" w:beforeAutospacing="1" w:after="100" w:afterAutospacing="1" w:line="240" w:lineRule="auto"/>
              <w:ind w:right="83"/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</w:pPr>
            <w:r w:rsidRPr="006E73AE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 xml:space="preserve">Մեծամոր միավորված համայնք՝   </w:t>
            </w:r>
            <w:r w:rsidRPr="006E73AE">
              <w:rPr>
                <w:rFonts w:ascii="GHEA Grapalat" w:hAnsi="GHEA Grapalat" w:cs="Arial"/>
                <w:i/>
                <w:color w:val="000000" w:themeColor="text1"/>
                <w:spacing w:val="-6"/>
                <w:sz w:val="20"/>
                <w:szCs w:val="20"/>
              </w:rPr>
              <w:t xml:space="preserve">80.284 </w:t>
            </w:r>
            <w:r w:rsidRPr="006E73AE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>բնակիչ</w:t>
            </w:r>
          </w:p>
          <w:p w14:paraId="09F57F6C" w14:textId="77777777" w:rsidR="00D95A37" w:rsidRPr="00D95A37" w:rsidRDefault="006E73AE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E73AE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hy-AM" w:eastAsia="ru-RU"/>
              </w:rPr>
              <w:t>Նորապատ՝ 2441 բնակիչ</w:t>
            </w:r>
          </w:p>
        </w:tc>
      </w:tr>
      <w:tr w:rsidR="00D95A37" w:rsidRPr="00D95A37" w14:paraId="456ED374" w14:textId="77777777" w:rsidTr="005100FA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14:paraId="0DADA033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Սահմանամերձ համայնք/բնակավայր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78890" w14:textId="77777777" w:rsidR="00D95A37" w:rsidRPr="00D95A37" w:rsidRDefault="006E73AE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E73AE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Սահմանամերձ չէ</w:t>
            </w:r>
          </w:p>
        </w:tc>
      </w:tr>
      <w:tr w:rsidR="00D95A37" w:rsidRPr="00D95A37" w14:paraId="280F9B10" w14:textId="77777777" w:rsidTr="005100FA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7B2EC7F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Բարձր լեռնային համայնք /բնակավայրի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7986F" w14:textId="77777777" w:rsidR="00D95A37" w:rsidRPr="006E73AE" w:rsidRDefault="006E73AE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6E73AE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Բարձր լեռնային </w:t>
            </w:r>
            <w:proofErr w:type="spellStart"/>
            <w:r w:rsidRPr="006E73AE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en-US" w:eastAsia="ru-RU"/>
              </w:rPr>
              <w:t>բնակավայր</w:t>
            </w:r>
            <w:proofErr w:type="spellEnd"/>
            <w:r w:rsidRPr="006E73AE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չէ</w:t>
            </w:r>
          </w:p>
        </w:tc>
      </w:tr>
      <w:tr w:rsidR="00D95A37" w:rsidRPr="00D95A37" w14:paraId="08FD9CA6" w14:textId="77777777" w:rsidTr="005100FA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9BC8C40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D727A" w14:textId="77777777" w:rsidR="00D95A37" w:rsidRPr="00D95A37" w:rsidRDefault="006E73AE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E73AE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Նորապատ՝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E73AE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ոչ</w:t>
            </w:r>
          </w:p>
        </w:tc>
      </w:tr>
      <w:tr w:rsidR="00D95A37" w:rsidRPr="00ED06F4" w14:paraId="06B87D18" w14:textId="77777777" w:rsidTr="00674BFE">
        <w:trPr>
          <w:trHeight w:val="956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46F361E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D95A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՝</w:t>
            </w:r>
            <w:r w:rsidRPr="00D95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95A37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հստակ նշելով՝</w:t>
            </w:r>
          </w:p>
          <w:p w14:paraId="397BDE03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14:paraId="6000ED02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- գազամատակարարման համակարգից օգտվող համայնքի բնակչության տոկոսը,</w:t>
            </w:r>
          </w:p>
          <w:p w14:paraId="1E91505A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14:paraId="47C45261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92A3B" w14:textId="77777777" w:rsidR="00632651" w:rsidRDefault="00632651" w:rsidP="006E73AE">
            <w:pPr>
              <w:spacing w:after="0" w:line="240" w:lineRule="auto"/>
              <w:ind w:left="9" w:right="116"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</w:pPr>
          </w:p>
          <w:p w14:paraId="7BF5EED9" w14:textId="77777777" w:rsidR="00632651" w:rsidRDefault="00632651" w:rsidP="006E73AE">
            <w:pPr>
              <w:spacing w:after="0" w:line="240" w:lineRule="auto"/>
              <w:ind w:left="9" w:right="116"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</w:pPr>
          </w:p>
          <w:p w14:paraId="24D8FDBC" w14:textId="77777777" w:rsidR="00632651" w:rsidRDefault="00632651" w:rsidP="006E73AE">
            <w:pPr>
              <w:spacing w:after="0" w:line="240" w:lineRule="auto"/>
              <w:ind w:left="9" w:right="116"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</w:pPr>
          </w:p>
          <w:p w14:paraId="338AD55D" w14:textId="77777777" w:rsidR="00632651" w:rsidRDefault="00632651" w:rsidP="006E73AE">
            <w:pPr>
              <w:spacing w:after="0" w:line="240" w:lineRule="auto"/>
              <w:ind w:left="9" w:right="116"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</w:pPr>
          </w:p>
          <w:p w14:paraId="70280FDF" w14:textId="77777777" w:rsidR="00632651" w:rsidRDefault="00632651" w:rsidP="006E73AE">
            <w:pPr>
              <w:spacing w:after="0" w:line="240" w:lineRule="auto"/>
              <w:ind w:left="9" w:right="116"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</w:pPr>
          </w:p>
          <w:p w14:paraId="4BF5DBF7" w14:textId="77777777" w:rsidR="00632651" w:rsidRDefault="00632651" w:rsidP="006E73AE">
            <w:pPr>
              <w:spacing w:after="0" w:line="240" w:lineRule="auto"/>
              <w:ind w:left="9" w:right="116"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</w:pPr>
          </w:p>
          <w:p w14:paraId="3204799C" w14:textId="77777777" w:rsidR="006E73AE" w:rsidRPr="00632651" w:rsidRDefault="006E73AE" w:rsidP="006E73AE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632651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Նորապատ </w:t>
            </w:r>
            <w:r w:rsidRPr="0063265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Pr="00632651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է շուրջօրյա ջրամատակարարում, որից օգտվողների թիվը կազմում է 95</w:t>
            </w:r>
            <w:r w:rsidRPr="00632651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70BA1835" w14:textId="77777777" w:rsidR="006E73AE" w:rsidRDefault="006E73AE" w:rsidP="006E73AE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632651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Նորապատ </w:t>
            </w:r>
            <w:r w:rsidRPr="00632651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Pr="00632651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բնակավայրի 98%։</w:t>
            </w:r>
          </w:p>
          <w:p w14:paraId="2E3F8E7C" w14:textId="77777777" w:rsidR="00632651" w:rsidRDefault="00632651" w:rsidP="006E73AE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5749EDCF" w14:textId="77777777" w:rsidR="00632651" w:rsidRPr="00632651" w:rsidRDefault="00632651" w:rsidP="006E73AE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4A34F1F8" w14:textId="77777777" w:rsidR="00632651" w:rsidRDefault="006E73AE" w:rsidP="0063265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632651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Նորապատ </w:t>
            </w:r>
            <w:r w:rsidRPr="00632651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Pr="00632651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Pr="00632651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100%-ը, բնակավայրում գյուղատնտեսական հողերից ոռոգվող հողատարածները կազմում են 100%։</w:t>
            </w:r>
          </w:p>
          <w:p w14:paraId="6C3393C7" w14:textId="77777777" w:rsidR="00632651" w:rsidRDefault="00632651" w:rsidP="0063265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11B92D96" w14:textId="77777777" w:rsidR="00632651" w:rsidRPr="00632651" w:rsidRDefault="00632651" w:rsidP="0063265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632651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Նորապատ </w:t>
            </w:r>
            <w:r w:rsidRPr="00632651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Pr="00632651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Pr="00632651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100%-ը, բնակավայրում գյուղատնտեսական հողերից ոռոգվող հողատարածները կազմում են 100%։</w:t>
            </w:r>
          </w:p>
          <w:p w14:paraId="08168360" w14:textId="77777777" w:rsidR="00632651" w:rsidRPr="00632651" w:rsidRDefault="00632651" w:rsidP="0063265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62BAAFF9" w14:textId="77777777" w:rsidR="00632651" w:rsidRDefault="00632651" w:rsidP="0063265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2EFDC2D8" w14:textId="77777777" w:rsidR="00632651" w:rsidRDefault="00632651" w:rsidP="0063265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582894B6" w14:textId="77777777" w:rsidR="00632651" w:rsidRPr="00632651" w:rsidRDefault="00632651" w:rsidP="0063265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632651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Նորապատ </w:t>
            </w:r>
            <w:r w:rsidRPr="00632651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Pr="00632651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 100%, առկա է էներգախնայող  ԼԵԴ լուսավորություն։</w:t>
            </w:r>
          </w:p>
          <w:p w14:paraId="27DDE575" w14:textId="77777777" w:rsidR="00D95A37" w:rsidRPr="006E73AE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95A37" w:rsidRPr="00EC3F5D" w14:paraId="68E3D018" w14:textId="77777777" w:rsidTr="005100FA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A3AF0C" w14:textId="77777777" w:rsidR="00D95A37" w:rsidRPr="00837F46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837F4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7F5B72" w14:textId="77777777" w:rsidR="00710399" w:rsidRPr="00710399" w:rsidRDefault="00632651" w:rsidP="00632651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32651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Համայնքի բյուջեի միջոցներով ամեն տարի իրականացվում են տարատեսակ աշխատանքներ, վերը նշված բնակավայր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ում</w:t>
            </w:r>
            <w:r w:rsidRPr="0063265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կոյո</w:t>
            </w:r>
            <w:r w:rsidR="00EC3F5D">
              <w:rPr>
                <w:rFonts w:ascii="GHEA Grapalat" w:hAnsi="GHEA Grapalat"/>
                <w:i/>
                <w:sz w:val="20"/>
                <w:szCs w:val="20"/>
                <w:lang w:val="hy-AM"/>
              </w:rPr>
              <w:t>ւ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ղագծի</w:t>
            </w:r>
            <w:r w:rsidRPr="0063265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հարցը հանդիսանում է առաջնահերթություն</w:t>
            </w:r>
            <w:r w:rsidR="00EC3F5D">
              <w:rPr>
                <w:rFonts w:ascii="GHEA Grapalat" w:hAnsi="GHEA Grapalat"/>
                <w:i/>
                <w:sz w:val="20"/>
                <w:szCs w:val="20"/>
                <w:lang w:val="hy-AM"/>
              </w:rPr>
              <w:t>, ք</w:t>
            </w:r>
            <w:r w:rsidRPr="00632651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անի</w:t>
            </w:r>
            <w:r w:rsidR="00710399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որ</w:t>
            </w:r>
            <w:r w:rsidRPr="0063265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դրանով է պայմանավորված  բնակավայրի սոցիալ-կենցաղային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, հիգենիկ</w:t>
            </w:r>
            <w:r w:rsidRPr="0063265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խնդիրների լուծումը այդ թվում, բարենպաստ միջավայրի ստեղծումը, որի առկայության պարագայում բավարարված կլինեն բնակիչների նվազագույն անհրաժեշտ</w:t>
            </w:r>
            <w:r w:rsidR="00710399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կենցաղային, հիգենիկ</w:t>
            </w:r>
            <w:r w:rsidRPr="0063265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կարիքները:</w:t>
            </w:r>
            <w:r w:rsidR="00710399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Նշված փողոցների կոյուղագծի փոխարինումը հանդիսանում է ոչ միայն տվյալ փողոցների խնդիրը այլև ամբողջ բնակավայրի կոյուղու անխափան շահագործման հիմքը։</w:t>
            </w:r>
            <w:r w:rsidR="00EC3F5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Վերոնշյալ փողոցներում նախատեսվում է  իրականացնել նաև ճանապարհի ասֆալտապատման աշխատանքներ։</w:t>
            </w:r>
          </w:p>
        </w:tc>
      </w:tr>
      <w:tr w:rsidR="00D95A37" w:rsidRPr="00ED06F4" w14:paraId="2D35FDF8" w14:textId="77777777" w:rsidTr="005100FA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6B324F4" w14:textId="77777777" w:rsidR="00D95A37" w:rsidRPr="00674BFE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674BF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9D5E43" w14:textId="77777777" w:rsidR="00D95A37" w:rsidRPr="00710399" w:rsidRDefault="00710399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Ծրագրի իրականացման արդյունքում նշված բնակավայրում կլուծվի կոյուղի անխափան շահագործման խնդիրը, որը կծառայի 50 ավելի տարիներ։</w:t>
            </w:r>
          </w:p>
        </w:tc>
      </w:tr>
      <w:tr w:rsidR="00D95A37" w:rsidRPr="00ED06F4" w14:paraId="5E9A4D67" w14:textId="77777777" w:rsidTr="005100FA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B5CCD77" w14:textId="77777777" w:rsidR="00D95A37" w:rsidRPr="00674BFE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674BF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314D1" w14:textId="77777777" w:rsidR="00031299" w:rsidRPr="00AB7A7A" w:rsidRDefault="00031299" w:rsidP="00031299">
            <w:pPr>
              <w:spacing w:before="100" w:beforeAutospacing="1" w:after="100" w:afterAutospacing="1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7A7A">
              <w:rPr>
                <w:rFonts w:ascii="GHEA Grapalat" w:hAnsi="GHEA Grapalat"/>
                <w:i/>
                <w:sz w:val="20"/>
                <w:szCs w:val="20"/>
                <w:lang w:val="hy-AM"/>
              </w:rPr>
              <w:t>Ծրագրի յուրաքանչյուր արդյունքին հասնելու համար անհրաժեշտ է կատարել հետևյալ գործողությունները.</w:t>
            </w:r>
          </w:p>
          <w:p w14:paraId="62824D72" w14:textId="77777777" w:rsidR="00031299" w:rsidRPr="00AB7A7A" w:rsidRDefault="00031299" w:rsidP="000312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7A7A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Մեծամոր համայքի 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Նորապատ բնակավայրի 2-րդ և 9-րդ փողոցների կոյուղագծի փոխարինման</w:t>
            </w:r>
            <w:r w:rsidRPr="00AB7A7A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աշխատանքների իրականացման համար անհրաժեշտ նախագծանախահաշվային փաստաթղթերի ձեռքբերում</w:t>
            </w:r>
          </w:p>
          <w:p w14:paraId="3BE1FF1C" w14:textId="77777777" w:rsidR="00031299" w:rsidRPr="00AB7A7A" w:rsidRDefault="00031299" w:rsidP="000312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Փոխարինման </w:t>
            </w:r>
            <w:r w:rsidRPr="00AB7A7A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աշխատանքների իրականացման մրցույթի հայտարարում</w:t>
            </w:r>
          </w:p>
          <w:p w14:paraId="6804A6D7" w14:textId="77777777" w:rsidR="00031299" w:rsidRPr="00AB7A7A" w:rsidRDefault="00031299" w:rsidP="000312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7A7A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հաղթող կապալառուի հետ պայմանագրի կնքում </w:t>
            </w:r>
          </w:p>
          <w:p w14:paraId="158185DC" w14:textId="77777777" w:rsidR="00031299" w:rsidRPr="00AB7A7A" w:rsidRDefault="00031299" w:rsidP="000312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7A7A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շինթույլտվության տրամադրում </w:t>
            </w:r>
          </w:p>
          <w:p w14:paraId="24F91726" w14:textId="77777777" w:rsidR="00031299" w:rsidRPr="00AB7A7A" w:rsidRDefault="00031299" w:rsidP="000312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փոխարինման</w:t>
            </w:r>
            <w:r w:rsidRPr="00AB7A7A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աշխատանքների կատարման հատվածում նախապատրաստական աշխատանքների իրականացում </w:t>
            </w:r>
          </w:p>
          <w:p w14:paraId="02F9D890" w14:textId="77777777" w:rsidR="00031299" w:rsidRDefault="00031299" w:rsidP="000312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7A7A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շինարարական աշխատանքների իրականացում։ </w:t>
            </w:r>
          </w:p>
          <w:p w14:paraId="45F5B1ED" w14:textId="77777777" w:rsidR="00031299" w:rsidRDefault="00031299" w:rsidP="00031299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  <w:p w14:paraId="7DB7B1FB" w14:textId="77777777" w:rsidR="00031299" w:rsidRDefault="00031299" w:rsidP="00031299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Ծրագրի իրականացման արդյունքում կունենանք  650 գծմ երկարությամբ փոխարնված կոյուղի։</w:t>
            </w:r>
          </w:p>
          <w:p w14:paraId="0B33D5B6" w14:textId="77777777" w:rsidR="00D95A37" w:rsidRPr="00031299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95A37" w:rsidRPr="00ED06F4" w14:paraId="4CC89CE2" w14:textId="77777777" w:rsidTr="005100FA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9861A6" w14:textId="77777777" w:rsidR="00D95A37" w:rsidRPr="00674BFE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674BF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71976" w14:textId="77777777" w:rsidR="00D95A37" w:rsidRPr="00674BFE" w:rsidRDefault="00031299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A597F">
              <w:rPr>
                <w:rFonts w:ascii="GHEA Grapalat" w:hAnsi="GHEA Grapalat"/>
                <w:i/>
                <w:sz w:val="20"/>
                <w:szCs w:val="20"/>
                <w:lang w:val="hy-AM"/>
              </w:rPr>
              <w:t>Ծրագրով նախատեսվող ծախսերը կապիտալ բնույթի  են և կատարվում են համայնքի ֆոնդային բյուջեի և պետական բյուջեի միջոցներով։</w:t>
            </w:r>
          </w:p>
        </w:tc>
      </w:tr>
      <w:tr w:rsidR="00D95A37" w:rsidRPr="00ED06F4" w14:paraId="653545E7" w14:textId="77777777" w:rsidTr="005100FA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7375BD9" w14:textId="77777777" w:rsidR="00D95A37" w:rsidRPr="00674BFE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674BF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B7431" w14:textId="77777777" w:rsidR="00D95A37" w:rsidRPr="00031299" w:rsidRDefault="00031299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Ծրագրի ուղղակի շահառուներ են հանդիսանում  բնակավայրի բնակչությունը՝ 2441։</w:t>
            </w:r>
          </w:p>
        </w:tc>
      </w:tr>
      <w:tr w:rsidR="00D95A37" w:rsidRPr="00ED06F4" w14:paraId="0CB23D3A" w14:textId="77777777" w:rsidTr="005100FA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7C7A169" w14:textId="77777777" w:rsidR="00D95A37" w:rsidRPr="00674BFE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674BF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80199" w14:textId="77777777" w:rsidR="00D95A37" w:rsidRPr="00674BFE" w:rsidRDefault="00031299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A597F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Ծրագրի իրականացման ընթացքում կստեղծվեն շուրջ 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5</w:t>
            </w:r>
            <w:r w:rsidRPr="007A597F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ժամանակավոր աշխատատեղեր։</w:t>
            </w:r>
          </w:p>
        </w:tc>
      </w:tr>
      <w:tr w:rsidR="00D95A37" w:rsidRPr="00D95A37" w14:paraId="5CFE47D3" w14:textId="77777777" w:rsidTr="005100FA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CE38A1A" w14:textId="77777777" w:rsidR="00D95A37" w:rsidRPr="00674BFE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674BF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5CB7B" w14:textId="77777777" w:rsidR="00D95A37" w:rsidRPr="00674BFE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674BFE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Նախորդ տարվա բյուջեն` </w:t>
            </w:r>
            <w:r w:rsidR="00031299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2977267,2</w:t>
            </w:r>
            <w:r w:rsidR="00031299" w:rsidRPr="00077525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74BFE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դրամ.</w:t>
            </w:r>
            <w:r w:rsidRPr="00674BFE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br/>
              <w:t xml:space="preserve"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</w:t>
            </w:r>
            <w:r w:rsidRPr="00674BFE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lastRenderedPageBreak/>
              <w:t>առանձին բացվածքով:</w:t>
            </w:r>
          </w:p>
          <w:tbl>
            <w:tblPr>
              <w:tblW w:w="618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4"/>
              <w:gridCol w:w="1088"/>
              <w:gridCol w:w="1185"/>
              <w:gridCol w:w="745"/>
            </w:tblGrid>
            <w:tr w:rsidR="00D95A37" w:rsidRPr="00D95A37" w14:paraId="6D0F13CF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CC04D4" w14:textId="77777777" w:rsidR="00D95A37" w:rsidRPr="00674BFE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674BFE"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E1F602" w14:textId="77777777" w:rsidR="00D95A37" w:rsidRPr="00D95A37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A77F06" w14:textId="77777777" w:rsidR="00D95A37" w:rsidRPr="00D95A37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C0C9EB" w14:textId="77777777" w:rsidR="00D95A37" w:rsidRPr="00D95A37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Տոկոսը</w:t>
                  </w:r>
                </w:p>
              </w:tc>
            </w:tr>
            <w:tr w:rsidR="00031299" w:rsidRPr="00D95A37" w14:paraId="1F70BA29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77EB6D" w14:textId="77777777" w:rsidR="00031299" w:rsidRPr="00D95A37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եկամուտները</w:t>
                  </w: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8F9EEB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2977267,2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D093FC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2715790,8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C9F2B4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91,2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299" w:rsidRPr="00D95A37" w14:paraId="446EA155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A27768" w14:textId="77777777" w:rsidR="00031299" w:rsidRPr="00D95A37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CBB9AE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2480670,3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9F2D71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2499820,4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9F0ACF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100,8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299" w:rsidRPr="00D95A37" w14:paraId="016367F1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301690" w14:textId="77777777" w:rsidR="00031299" w:rsidRPr="00D95A37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DE869A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897973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DE9830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911522,7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8145E6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101,5</w:t>
                  </w:r>
                </w:p>
              </w:tc>
            </w:tr>
            <w:tr w:rsidR="00031299" w:rsidRPr="00D95A37" w14:paraId="7DEAD8DA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9744CB" w14:textId="77777777" w:rsidR="00031299" w:rsidRPr="00D95A37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36FB17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604824,6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4B4A0B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215970,4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6453AD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35,7</w:t>
                  </w:r>
                </w:p>
              </w:tc>
            </w:tr>
            <w:tr w:rsidR="00031299" w:rsidRPr="00D95A37" w14:paraId="14FA98F4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8E2E90" w14:textId="77777777" w:rsidR="00031299" w:rsidRPr="00D95A37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ծախսեր,</w:t>
                  </w: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9D1E75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3566864,6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A647AB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2885124,7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184ACE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80,8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299" w:rsidRPr="00D95A37" w14:paraId="3CE70419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CA937E" w14:textId="77777777" w:rsidR="00031299" w:rsidRPr="00D95A37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893439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2480670,3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A53477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2205687,9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DA9730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88,9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299" w:rsidRPr="00D95A37" w14:paraId="6A794D7F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950FFF" w14:textId="77777777" w:rsidR="00031299" w:rsidRPr="00D95A37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93661B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1194422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C0E3B0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679436,8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EBB486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56,9</w:t>
                  </w:r>
                </w:p>
              </w:tc>
            </w:tr>
            <w:tr w:rsidR="00031299" w:rsidRPr="00D95A37" w14:paraId="70E98366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9EF2A7" w14:textId="77777777" w:rsidR="00031299" w:rsidRPr="00D95A37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 ֆոնդային բյուջեի փաստացի ծախսերը,</w:t>
                  </w:r>
                  <w:r w:rsidRPr="00D95A3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CFD1A0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872134,8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A9C29E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523219,1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9BD28F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59,9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299" w:rsidRPr="00D95A37" w14:paraId="07E07720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62DCE3" w14:textId="77777777" w:rsidR="00031299" w:rsidRPr="00D95A37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C0BB9E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139939,3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EA7D5B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45310,0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D7E7B2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32,3</w:t>
                  </w:r>
                </w:p>
              </w:tc>
            </w:tr>
            <w:tr w:rsidR="00031299" w:rsidRPr="00D95A37" w14:paraId="18235F6B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46C9D6" w14:textId="77777777" w:rsidR="00031299" w:rsidRPr="00D95A37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B9EDF6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178978,0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EABA53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158145,0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FAF8B0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88,3</w:t>
                  </w:r>
                </w:p>
              </w:tc>
            </w:tr>
            <w:tr w:rsidR="00031299" w:rsidRPr="00D95A37" w14:paraId="3B125F48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10396E" w14:textId="77777777" w:rsidR="00031299" w:rsidRPr="00D95A37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77F539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6945,1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075163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6008,0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CA4053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86,5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299" w:rsidRPr="00D95A37" w14:paraId="3FCF447B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DE30A9" w14:textId="77777777" w:rsidR="00031299" w:rsidRPr="00D95A37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FDA5A0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257622,4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C7C9FC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106882,5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9CA0BD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41,4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299" w:rsidRPr="00D95A37" w14:paraId="68B8B062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830A03" w14:textId="77777777" w:rsidR="00031299" w:rsidRPr="008D61B1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23DB12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138650,0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983468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63921,7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1F3ECB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46,1</w:t>
                  </w:r>
                </w:p>
              </w:tc>
            </w:tr>
            <w:tr w:rsidR="00031299" w:rsidRPr="00D95A37" w14:paraId="52E897B4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539A1D" w14:textId="77777777" w:rsidR="00031299" w:rsidRPr="008D61B1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հողի օտարում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4BFD55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150000,0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42ABEC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142951,9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CA7B49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95,3</w:t>
                  </w:r>
                </w:p>
              </w:tc>
            </w:tr>
          </w:tbl>
          <w:p w14:paraId="4010BBB8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A37" w:rsidRPr="00D95A37" w14:paraId="13608E9C" w14:textId="77777777" w:rsidTr="005100FA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2165C85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Համայնքի</w:t>
            </w:r>
            <w:r w:rsidRPr="00D95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95A37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ընթացիկ տարվա</w:t>
            </w:r>
            <w:r w:rsidRPr="00D95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95A37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բյուջեն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81F40" w14:textId="77777777" w:rsidR="00D95A37" w:rsidRPr="00D95A37" w:rsidRDefault="00031299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3464995,4</w:t>
            </w:r>
            <w:r w:rsidRPr="00D95A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D95A37" w:rsidRPr="00D95A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դրամ.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618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9"/>
              <w:gridCol w:w="1163"/>
            </w:tblGrid>
            <w:tr w:rsidR="00D95A37" w:rsidRPr="00D95A37" w14:paraId="0E4217D0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03B849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C1A0C9" w14:textId="77777777" w:rsidR="00D95A37" w:rsidRPr="00D95A37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Պլանը</w:t>
                  </w:r>
                </w:p>
              </w:tc>
            </w:tr>
            <w:tr w:rsidR="00031299" w:rsidRPr="00D95A37" w14:paraId="600B350F" w14:textId="77777777" w:rsidTr="00031299">
              <w:trPr>
                <w:trHeight w:val="144"/>
                <w:tblCellSpacing w:w="0" w:type="dxa"/>
              </w:trPr>
              <w:tc>
                <w:tcPr>
                  <w:tcW w:w="5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984368" w14:textId="77777777" w:rsidR="00031299" w:rsidRPr="00D95A37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եկամուտների պլանավորում</w:t>
                  </w: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1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5EB324" w14:textId="77777777" w:rsidR="00031299" w:rsidRPr="008D61B1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3464995,4</w:t>
                  </w:r>
                </w:p>
              </w:tc>
            </w:tr>
            <w:tr w:rsidR="00031299" w:rsidRPr="00D95A37" w14:paraId="43A3B391" w14:textId="77777777" w:rsidTr="00031299">
              <w:trPr>
                <w:trHeight w:val="144"/>
                <w:tblCellSpacing w:w="0" w:type="dxa"/>
              </w:trPr>
              <w:tc>
                <w:tcPr>
                  <w:tcW w:w="5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FF5725" w14:textId="77777777" w:rsidR="00031299" w:rsidRPr="00D95A37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1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BEDFFC" w14:textId="77777777" w:rsidR="00031299" w:rsidRPr="008D61B1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3291829,0</w:t>
                  </w:r>
                </w:p>
              </w:tc>
            </w:tr>
            <w:tr w:rsidR="00031299" w:rsidRPr="00D95A37" w14:paraId="1F95E985" w14:textId="77777777" w:rsidTr="00031299">
              <w:trPr>
                <w:trHeight w:val="144"/>
                <w:tblCellSpacing w:w="0" w:type="dxa"/>
              </w:trPr>
              <w:tc>
                <w:tcPr>
                  <w:tcW w:w="5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2CA687" w14:textId="77777777" w:rsidR="00031299" w:rsidRPr="00D95A37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1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FD759E" w14:textId="77777777" w:rsidR="00031299" w:rsidRPr="008D61B1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942300,0</w:t>
                  </w:r>
                </w:p>
              </w:tc>
            </w:tr>
            <w:tr w:rsidR="00031299" w:rsidRPr="00D95A37" w14:paraId="089999A9" w14:textId="77777777" w:rsidTr="00031299">
              <w:trPr>
                <w:trHeight w:val="144"/>
                <w:tblCellSpacing w:w="0" w:type="dxa"/>
              </w:trPr>
              <w:tc>
                <w:tcPr>
                  <w:tcW w:w="5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2C52DB" w14:textId="77777777" w:rsidR="00031299" w:rsidRPr="00D95A37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1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737699" w14:textId="77777777" w:rsidR="00031299" w:rsidRPr="008D61B1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330411,9</w:t>
                  </w:r>
                </w:p>
              </w:tc>
            </w:tr>
            <w:tr w:rsidR="00031299" w:rsidRPr="00D95A37" w14:paraId="6CA0A6DF" w14:textId="77777777" w:rsidTr="00031299">
              <w:trPr>
                <w:trHeight w:val="144"/>
                <w:tblCellSpacing w:w="0" w:type="dxa"/>
              </w:trPr>
              <w:tc>
                <w:tcPr>
                  <w:tcW w:w="5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A8A637" w14:textId="77777777" w:rsidR="00031299" w:rsidRPr="00D95A37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ծախսեր,</w:t>
                  </w: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1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FD39D6" w14:textId="77777777" w:rsidR="00031299" w:rsidRPr="008D61B1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3885422,9</w:t>
                  </w:r>
                </w:p>
              </w:tc>
            </w:tr>
            <w:tr w:rsidR="00031299" w:rsidRPr="00D95A37" w14:paraId="4CE7614E" w14:textId="77777777" w:rsidTr="00031299">
              <w:trPr>
                <w:trHeight w:val="144"/>
                <w:tblCellSpacing w:w="0" w:type="dxa"/>
              </w:trPr>
              <w:tc>
                <w:tcPr>
                  <w:tcW w:w="5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2EBB03" w14:textId="77777777" w:rsidR="00031299" w:rsidRPr="00D95A37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1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C941A0" w14:textId="77777777" w:rsidR="00031299" w:rsidRPr="008D61B1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3291829,0</w:t>
                  </w:r>
                </w:p>
              </w:tc>
            </w:tr>
            <w:tr w:rsidR="00031299" w:rsidRPr="00D95A37" w14:paraId="253AEE0C" w14:textId="77777777" w:rsidTr="00031299">
              <w:trPr>
                <w:trHeight w:val="144"/>
                <w:tblCellSpacing w:w="0" w:type="dxa"/>
              </w:trPr>
              <w:tc>
                <w:tcPr>
                  <w:tcW w:w="5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8CC06E" w14:textId="77777777" w:rsidR="00031299" w:rsidRPr="00D95A37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1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BF26A9" w14:textId="77777777" w:rsidR="00031299" w:rsidRPr="008D61B1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750839,4</w:t>
                  </w:r>
                </w:p>
              </w:tc>
            </w:tr>
            <w:tr w:rsidR="00031299" w:rsidRPr="00D95A37" w14:paraId="4297E016" w14:textId="77777777" w:rsidTr="00031299">
              <w:trPr>
                <w:trHeight w:val="144"/>
                <w:tblCellSpacing w:w="0" w:type="dxa"/>
              </w:trPr>
              <w:tc>
                <w:tcPr>
                  <w:tcW w:w="5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CB153A" w14:textId="77777777" w:rsidR="00031299" w:rsidRPr="00D95A37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 ֆոնդային բյուջեի պլանավորված ծախսերը,</w:t>
                  </w:r>
                  <w:r w:rsidRPr="00D95A3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1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FA4E39" w14:textId="77777777" w:rsidR="00031299" w:rsidRPr="007664DB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359911,4</w:t>
                  </w:r>
                </w:p>
              </w:tc>
            </w:tr>
            <w:tr w:rsidR="00031299" w:rsidRPr="00D95A37" w14:paraId="729E35EB" w14:textId="77777777" w:rsidTr="00031299">
              <w:trPr>
                <w:trHeight w:val="144"/>
                <w:tblCellSpacing w:w="0" w:type="dxa"/>
              </w:trPr>
              <w:tc>
                <w:tcPr>
                  <w:tcW w:w="5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7C7DBD" w14:textId="77777777" w:rsidR="00031299" w:rsidRPr="007664DB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գյուղատնտեսություն</w:t>
                  </w:r>
                </w:p>
              </w:tc>
              <w:tc>
                <w:tcPr>
                  <w:tcW w:w="1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F09C04" w14:textId="77777777" w:rsidR="00031299" w:rsidRPr="008D61B1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152939,4</w:t>
                  </w:r>
                </w:p>
              </w:tc>
            </w:tr>
            <w:tr w:rsidR="00031299" w:rsidRPr="00D95A37" w14:paraId="4E8E0D4D" w14:textId="77777777" w:rsidTr="00031299">
              <w:trPr>
                <w:trHeight w:val="144"/>
                <w:tblCellSpacing w:w="0" w:type="dxa"/>
              </w:trPr>
              <w:tc>
                <w:tcPr>
                  <w:tcW w:w="5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876ADD" w14:textId="77777777" w:rsidR="00031299" w:rsidRPr="007664DB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գազաֆիկացում</w:t>
                  </w:r>
                </w:p>
              </w:tc>
              <w:tc>
                <w:tcPr>
                  <w:tcW w:w="1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1B68BD" w14:textId="77777777" w:rsidR="00031299" w:rsidRPr="008D61B1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55298,0</w:t>
                  </w:r>
                </w:p>
              </w:tc>
            </w:tr>
            <w:tr w:rsidR="00031299" w:rsidRPr="00D95A37" w14:paraId="6BAF88FF" w14:textId="77777777" w:rsidTr="00031299">
              <w:trPr>
                <w:trHeight w:val="144"/>
                <w:tblCellSpacing w:w="0" w:type="dxa"/>
              </w:trPr>
              <w:tc>
                <w:tcPr>
                  <w:tcW w:w="5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A11984" w14:textId="77777777" w:rsidR="00031299" w:rsidRPr="007664DB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ճանապարհաշինարարություն</w:t>
                  </w:r>
                </w:p>
              </w:tc>
              <w:tc>
                <w:tcPr>
                  <w:tcW w:w="1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5CAEED" w14:textId="77777777" w:rsidR="00031299" w:rsidRPr="008D61B1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62000,0</w:t>
                  </w:r>
                </w:p>
              </w:tc>
            </w:tr>
            <w:tr w:rsidR="00031299" w:rsidRPr="00D95A37" w14:paraId="6978E1AE" w14:textId="77777777" w:rsidTr="00031299">
              <w:trPr>
                <w:trHeight w:val="144"/>
                <w:tblCellSpacing w:w="0" w:type="dxa"/>
              </w:trPr>
              <w:tc>
                <w:tcPr>
                  <w:tcW w:w="5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2782BE" w14:textId="77777777" w:rsidR="00031299" w:rsidRPr="007664DB" w:rsidRDefault="00031299" w:rsidP="00031299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1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CF8047" w14:textId="77777777" w:rsidR="00031299" w:rsidRPr="008D61B1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70390,0</w:t>
                  </w:r>
                </w:p>
              </w:tc>
            </w:tr>
            <w:tr w:rsidR="00837F46" w:rsidRPr="00D95A37" w14:paraId="4205E422" w14:textId="77777777" w:rsidTr="00031299">
              <w:trPr>
                <w:trHeight w:val="144"/>
                <w:tblCellSpacing w:w="0" w:type="dxa"/>
              </w:trPr>
              <w:tc>
                <w:tcPr>
                  <w:tcW w:w="5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76D1C3" w14:textId="77777777" w:rsidR="00837F46" w:rsidRPr="003A463A" w:rsidRDefault="00837F46" w:rsidP="00837F4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ջրամատակարարում</w:t>
                  </w:r>
                </w:p>
              </w:tc>
              <w:tc>
                <w:tcPr>
                  <w:tcW w:w="1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5A01DA" w14:textId="77777777" w:rsidR="00837F46" w:rsidRPr="00E25409" w:rsidRDefault="00837F46" w:rsidP="00837F4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19284,0</w:t>
                  </w:r>
                </w:p>
              </w:tc>
            </w:tr>
            <w:tr w:rsidR="00837F46" w:rsidRPr="00D95A37" w14:paraId="4EA57387" w14:textId="77777777" w:rsidTr="00031299">
              <w:trPr>
                <w:trHeight w:val="144"/>
                <w:tblCellSpacing w:w="0" w:type="dxa"/>
              </w:trPr>
              <w:tc>
                <w:tcPr>
                  <w:tcW w:w="5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70DC151" w14:textId="77777777" w:rsidR="00837F46" w:rsidRPr="003A463A" w:rsidRDefault="00837F46" w:rsidP="00837F4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3A463A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-հողի օտարում</w:t>
                  </w:r>
                </w:p>
              </w:tc>
              <w:tc>
                <w:tcPr>
                  <w:tcW w:w="1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5BE3FE0" w14:textId="77777777" w:rsidR="00837F46" w:rsidRPr="003A463A" w:rsidRDefault="00837F46" w:rsidP="00837F4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3A463A">
                    <w:rPr>
                      <w:rFonts w:ascii="GHEA Grapalat" w:eastAsia="Times New Roman" w:hAnsi="GHEA Grapalat" w:cs="Calibri"/>
                      <w:i/>
                      <w:iCs/>
                      <w:sz w:val="20"/>
                      <w:szCs w:val="20"/>
                      <w:lang w:val="hy-AM" w:eastAsia="ru-RU"/>
                    </w:rPr>
                    <w:t>150000,0</w:t>
                  </w:r>
                </w:p>
              </w:tc>
            </w:tr>
          </w:tbl>
          <w:p w14:paraId="3C4DE540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A37" w:rsidRPr="00D95A37" w14:paraId="0925E969" w14:textId="77777777" w:rsidTr="005100FA">
        <w:trPr>
          <w:trHeight w:val="144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A4BBFA6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Համայնքի միջնաժամկետ ծախսերի ծրագիրը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04405C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Հաստատված միջնաժամկետ ծախսերի ծրագրով սուբվենցիոն ծրագրի իրականացման տարվա բյուջեն` </w:t>
            </w:r>
            <w:r w:rsidR="00837F46" w:rsidRPr="00837F46">
              <w:rPr>
                <w:rFonts w:ascii="GHEA Grapalat" w:eastAsia="Times New Roman" w:hAnsi="GHEA Grapalat" w:cs="Arial"/>
                <w:i/>
                <w:iCs/>
                <w:sz w:val="20"/>
                <w:szCs w:val="20"/>
                <w:lang w:val="hy-AM" w:eastAsia="ru-RU"/>
              </w:rPr>
              <w:t>3853682,1</w:t>
            </w:r>
            <w:r w:rsidR="00837F46">
              <w:rPr>
                <w:rFonts w:ascii="GHEA Grapalat" w:eastAsia="Times New Roman" w:hAnsi="GHEA Grapalat" w:cs="Arial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D95A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դրամ.</w:t>
            </w:r>
          </w:p>
        </w:tc>
      </w:tr>
      <w:tr w:rsidR="00D95A37" w:rsidRPr="00D95A37" w14:paraId="2021B48A" w14:textId="77777777" w:rsidTr="005100FA">
        <w:trPr>
          <w:trHeight w:val="144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80869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E75E84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Հաստատված միջնաժամկետ ծախսերի ծրագրով սուբվենցիոն ծրագրի իրականացման տարվան հաջորդող տարվա բյուջեն` </w:t>
            </w:r>
            <w:r w:rsidR="00837F46" w:rsidRPr="00837F46">
              <w:rPr>
                <w:rFonts w:ascii="GHEA Grapalat" w:eastAsia="Times New Roman" w:hAnsi="GHEA Grapalat" w:cs="Arial"/>
                <w:i/>
                <w:iCs/>
                <w:sz w:val="20"/>
                <w:szCs w:val="20"/>
                <w:lang w:val="hy-AM" w:eastAsia="ru-RU"/>
              </w:rPr>
              <w:t>4117440,2</w:t>
            </w:r>
            <w:r w:rsidR="00837F46" w:rsidRPr="00837F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 </w:t>
            </w:r>
            <w:r w:rsidR="00837F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D95A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դրամ.</w:t>
            </w:r>
          </w:p>
        </w:tc>
      </w:tr>
      <w:tr w:rsidR="00D95A37" w:rsidRPr="00D95A37" w14:paraId="3BA13674" w14:textId="77777777" w:rsidTr="005100FA">
        <w:trPr>
          <w:trHeight w:val="144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7C9A8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9FFC5C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նախատեսված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</w:tc>
      </w:tr>
      <w:tr w:rsidR="00D95A37" w:rsidRPr="00D95A37" w14:paraId="3054C4C4" w14:textId="77777777" w:rsidTr="00674BFE">
        <w:trPr>
          <w:trHeight w:val="391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2E299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621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1469"/>
              <w:gridCol w:w="1469"/>
            </w:tblGrid>
            <w:tr w:rsidR="00D95A37" w:rsidRPr="00ED06F4" w14:paraId="0E8E24C5" w14:textId="77777777" w:rsidTr="005100FA">
              <w:trPr>
                <w:trHeight w:val="15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ABD4FC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169360" w14:textId="77777777" w:rsidR="00D95A37" w:rsidRPr="00031299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Ծրագրի իրականացման տարի</w:t>
                  </w:r>
                  <w:r w:rsidR="00031299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-2024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209CD1" w14:textId="77777777" w:rsidR="00D95A37" w:rsidRPr="00674BFE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674BFE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Ծրագրի իրականացման տարվան</w:t>
                  </w:r>
                </w:p>
                <w:p w14:paraId="392D010D" w14:textId="77777777" w:rsidR="00BB5934" w:rsidRPr="00031299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674BFE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հաջորդող տարի</w:t>
                  </w:r>
                  <w:r w:rsidR="00031299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-2025</w:t>
                  </w:r>
                </w:p>
              </w:tc>
            </w:tr>
            <w:tr w:rsidR="00031299" w:rsidRPr="00D95A37" w14:paraId="6216BF11" w14:textId="77777777" w:rsidTr="00031299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255342" w14:textId="77777777" w:rsidR="00031299" w:rsidRPr="00674BFE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674BFE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val="hy-AM" w:eastAsia="ru-RU"/>
                    </w:rPr>
                    <w:t>Ընդամենը՝ համայնքի բյուջեի եկամուտներ՝ ըստ հաստատված միջնաժամկետ ծախսերի ծրագրի,</w:t>
                  </w:r>
                </w:p>
                <w:p w14:paraId="78F805EE" w14:textId="77777777" w:rsidR="00031299" w:rsidRPr="00D95A37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087E82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3853682,1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EA3598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4117440,2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299" w:rsidRPr="00D95A37" w14:paraId="03EE04A0" w14:textId="77777777" w:rsidTr="00031299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ACC785" w14:textId="77777777" w:rsidR="00031299" w:rsidRPr="00D95A37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6EF2B7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3853682,1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620F34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4117440,2</w:t>
                  </w:r>
                </w:p>
              </w:tc>
            </w:tr>
            <w:tr w:rsidR="00031299" w:rsidRPr="00D95A37" w14:paraId="63EB6445" w14:textId="77777777" w:rsidTr="00031299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343395" w14:textId="77777777" w:rsidR="00031299" w:rsidRPr="00D95A37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ABC394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1509382,4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7AE68B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1773140,5</w:t>
                  </w:r>
                </w:p>
              </w:tc>
            </w:tr>
            <w:tr w:rsidR="00031299" w:rsidRPr="00D95A37" w14:paraId="6B479295" w14:textId="77777777" w:rsidTr="00031299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729BFB" w14:textId="77777777" w:rsidR="00031299" w:rsidRPr="00D95A37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D6E21F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AD955B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299" w:rsidRPr="00D95A37" w14:paraId="4DECE444" w14:textId="77777777" w:rsidTr="00031299">
              <w:trPr>
                <w:trHeight w:val="7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CF45C1" w14:textId="77777777" w:rsidR="00031299" w:rsidRPr="00D95A37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ru-RU"/>
                    </w:rPr>
                    <w:t>Ընդամենը՝ համայնքի բյուջեի ծախսեր, ըստ հաստատված միջնաժամկետ ծախսերի</w:t>
                  </w:r>
                </w:p>
                <w:p w14:paraId="31B3DF0C" w14:textId="77777777" w:rsidR="00031299" w:rsidRPr="00D95A37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ru-RU"/>
                    </w:rPr>
                    <w:t>ծրագրի,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Arial Unicode"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809258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3853682,1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7B22A5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="00F973CD"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4117440,2</w:t>
                  </w:r>
                </w:p>
              </w:tc>
            </w:tr>
            <w:tr w:rsidR="00031299" w:rsidRPr="00D95A37" w14:paraId="25A30F1E" w14:textId="77777777" w:rsidTr="00031299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FDD3C1" w14:textId="77777777" w:rsidR="00031299" w:rsidRPr="00D95A37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B15ECB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3853682,1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8E56C2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="00F973CD"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4117440,2</w:t>
                  </w:r>
                </w:p>
              </w:tc>
            </w:tr>
            <w:tr w:rsidR="00031299" w:rsidRPr="00D95A37" w14:paraId="2524CEA0" w14:textId="77777777" w:rsidTr="00031299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87C60A" w14:textId="77777777" w:rsidR="00031299" w:rsidRPr="00D95A37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Ֆոնդային բյուջեի ծախսեր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C56D2A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200000,0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F99DBB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200000,0</w:t>
                  </w:r>
                </w:p>
              </w:tc>
            </w:tr>
            <w:tr w:rsidR="00031299" w:rsidRPr="00D95A37" w14:paraId="24A685D6" w14:textId="77777777" w:rsidTr="00031299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1792BD" w14:textId="77777777" w:rsidR="00031299" w:rsidRPr="00D95A37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14:paraId="7365227E" w14:textId="77777777" w:rsidR="00031299" w:rsidRPr="00D95A37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E920B5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200000,0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9866A4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200000,0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299" w:rsidRPr="00D95A37" w14:paraId="4C1C0E58" w14:textId="77777777" w:rsidTr="00031299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691792" w14:textId="77777777" w:rsidR="00031299" w:rsidRPr="00D95A37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B9F1B1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50000,0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79C8E0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50000,0</w:t>
                  </w:r>
                </w:p>
              </w:tc>
            </w:tr>
            <w:tr w:rsidR="00031299" w:rsidRPr="00D95A37" w14:paraId="0A84709E" w14:textId="77777777" w:rsidTr="00031299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5F1F0E" w14:textId="77777777" w:rsidR="00031299" w:rsidRPr="00D95A37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375B2A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B1367E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299" w:rsidRPr="00D95A37" w14:paraId="2371E93B" w14:textId="77777777" w:rsidTr="00031299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E12602" w14:textId="77777777" w:rsidR="00031299" w:rsidRPr="00D95A37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7BCE93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B0D1EB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299" w:rsidRPr="00D95A37" w14:paraId="1F810378" w14:textId="77777777" w:rsidTr="00031299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0D5380" w14:textId="77777777" w:rsidR="00031299" w:rsidRPr="00D95A37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գյուղատնտեսություն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4931E2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0BA9E2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299" w:rsidRPr="00D95A37" w14:paraId="2C63DCFF" w14:textId="77777777" w:rsidTr="00031299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6EC732" w14:textId="77777777" w:rsidR="00031299" w:rsidRPr="008D61B1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DC9046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978F5F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60000,0</w:t>
                  </w:r>
                </w:p>
              </w:tc>
            </w:tr>
            <w:tr w:rsidR="00031299" w:rsidRPr="00D95A37" w14:paraId="12111CBB" w14:textId="77777777" w:rsidTr="00031299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21DFEE" w14:textId="77777777" w:rsidR="00031299" w:rsidRPr="004D096A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մանկապարտեզների կապիտալ նորոգում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987744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90000,0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244252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90000,0</w:t>
                  </w:r>
                </w:p>
              </w:tc>
            </w:tr>
            <w:tr w:rsidR="00837F46" w:rsidRPr="00D95A37" w14:paraId="104F2DB7" w14:textId="77777777" w:rsidTr="00031299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587FCB7" w14:textId="77777777" w:rsidR="00837F46" w:rsidRPr="003A463A" w:rsidRDefault="00837F46" w:rsidP="00837F4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-հողի օտարում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CF6B699" w14:textId="77777777" w:rsidR="00837F46" w:rsidRPr="00E25409" w:rsidRDefault="00837F46" w:rsidP="00837F4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200000,0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FC7D54F" w14:textId="77777777" w:rsidR="00837F46" w:rsidRPr="00E25409" w:rsidRDefault="00837F46" w:rsidP="00837F4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200000,0</w:t>
                  </w:r>
                </w:p>
              </w:tc>
            </w:tr>
            <w:tr w:rsidR="00031299" w:rsidRPr="00D95A37" w14:paraId="5CF818CC" w14:textId="77777777" w:rsidTr="00031299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997C2E" w14:textId="77777777" w:rsidR="00031299" w:rsidRPr="00D95A37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14:paraId="433DBB1D" w14:textId="77777777" w:rsidR="00031299" w:rsidRPr="00D95A37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/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ներկայացնել սուբվենցիոն ծրագրերի համար</w:t>
                  </w:r>
                </w:p>
                <w:p w14:paraId="32402F89" w14:textId="77777777" w:rsidR="00031299" w:rsidRPr="00D95A37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6C791A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6ECE95" w14:textId="77777777" w:rsidR="00031299" w:rsidRPr="00837F46" w:rsidRDefault="00031299" w:rsidP="000312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3E1234E6" w14:textId="77777777" w:rsidTr="00031299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DC2ED0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FCC032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6627D0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14B9BDEE" w14:textId="77777777" w:rsidTr="00031299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842954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ջրամատակարարում/ջրահեռացում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326A2E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2071C7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52E6F912" w14:textId="77777777" w:rsidTr="00031299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B816BF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4D7B93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8A763D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3D186CDF" w14:textId="77777777" w:rsidTr="00031299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EE0B7F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գազամատակարարում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3BC674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391647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3689B057" w14:textId="77777777" w:rsidTr="00031299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158100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 xml:space="preserve">- նախադպրոցական </w:t>
                  </w: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lastRenderedPageBreak/>
                    <w:t>հաստատություններ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02BC9B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0A7DD2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63373681" w14:textId="77777777" w:rsidTr="00031299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3EC548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234688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558E0B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4D11597E" w14:textId="77777777" w:rsidTr="00031299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32CC1A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գույքի, տեխնիկայի ձեռքբերում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CCE819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F0DB13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18C91CCA" w14:textId="77777777" w:rsidTr="00031299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A31EB3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DD9064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F94496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7662333E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A37" w:rsidRPr="00ED06F4" w14:paraId="461C7332" w14:textId="77777777" w:rsidTr="00674BFE">
        <w:trPr>
          <w:trHeight w:val="3518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F0D54C4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Համայնքի ծրագրի իրականացման տարվա միջնաժամկետ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79BA91" w14:textId="77777777" w:rsidR="00674BFE" w:rsidRDefault="00D95A37" w:rsidP="005100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41F744F0" w14:textId="77777777" w:rsidR="00674BFE" w:rsidRPr="00674BFE" w:rsidRDefault="005100FA" w:rsidP="005100FA">
            <w:pPr>
              <w:spacing w:after="0" w:line="240" w:lineRule="auto"/>
              <w:jc w:val="both"/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</w:pP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Մեծամոր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համայնքի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202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eastAsia="ru-RU"/>
              </w:rPr>
              <w:t>4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թվականի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բյուջով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նախատեսվում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է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իրականացնել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ծրագրեր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ընդգրկված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2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eastAsia="ru-RU"/>
              </w:rPr>
              <w:t>9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բնակավայրերում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>:</w:t>
            </w:r>
            <w:r w:rsidRPr="00934264">
              <w:rPr>
                <w:rFonts w:ascii="GHEA Grapalat" w:hAnsi="GHEA Grapalat"/>
                <w:i/>
                <w:iCs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Նշված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ծրագրերը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իրականացնելու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համար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անհրաժեշտ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է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մեծ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ֆինանսական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միջոցներ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: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Սակայն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,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որպես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նոր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կազմավորվող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համայնք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նախատեվող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ֆինանսական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միջոցները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չեն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բավականացնում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իրականցանել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կապիտալ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ծախսերի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հետ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կապված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մեծ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աշխատանքներ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>: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Ուստի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կարիք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է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առաջանում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դիմել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սուբվենցիոն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ծրագրերի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>:</w:t>
            </w:r>
            <w:r w:rsidRPr="00934264">
              <w:rPr>
                <w:rFonts w:ascii="GHEA Grapalat" w:hAnsi="GHEA Grapalat"/>
                <w:i/>
                <w:iCs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Համայնքի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բյուջի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նախնական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պլանը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9754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կազմում</w:t>
            </w:r>
            <w:r w:rsidR="00F9754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9754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է</w:t>
            </w:r>
            <w:r w:rsidR="00F9754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9754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3</w:t>
            </w:r>
            <w:r w:rsidR="00F975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 w:rsidR="00F9754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464</w:t>
            </w:r>
            <w:r w:rsidR="00F975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 w:rsidR="00F9754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995</w:t>
            </w:r>
            <w:r w:rsidR="00F975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 w:rsidR="00F9754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400 </w:t>
            </w:r>
            <w:r w:rsidR="00F9754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ՀՀ</w:t>
            </w:r>
            <w:r w:rsidR="00F9754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F9754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դրամ, </w:t>
            </w:r>
            <w:r w:rsidR="00F9754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իսկ</w:t>
            </w:r>
            <w:r w:rsidR="00F9754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9754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համայնքներում</w:t>
            </w:r>
            <w:r w:rsidR="00F9754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9754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նախնական</w:t>
            </w:r>
            <w:r w:rsidR="00F9754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9754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հաշվարկով</w:t>
            </w:r>
            <w:r w:rsidR="00F9754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9754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ծրագրավորվում</w:t>
            </w:r>
            <w:r w:rsidR="00F9754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9754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է</w:t>
            </w:r>
            <w:r w:rsidR="00F9754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9754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իրականացնել</w:t>
            </w:r>
            <w:r w:rsidR="00F9754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9754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ավելի</w:t>
            </w:r>
            <w:r w:rsidR="00F9754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9754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քան</w:t>
            </w:r>
            <w:r w:rsidR="00F97547">
              <w:rPr>
                <w:rFonts w:ascii="GHEA Grapalat" w:hAnsi="GHEA Grapalat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F9754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3</w:t>
            </w:r>
            <w:r w:rsidR="00F97547">
              <w:rPr>
                <w:rFonts w:ascii="Calibri" w:hAnsi="Calibri" w:cs="Calibri"/>
                <w:i/>
                <w:iCs/>
                <w:sz w:val="20"/>
                <w:szCs w:val="20"/>
                <w:lang w:val="hy-AM" w:eastAsia="ru-RU"/>
              </w:rPr>
              <w:t> </w:t>
            </w:r>
            <w:r w:rsidR="00F9754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125</w:t>
            </w:r>
            <w:r w:rsidR="00F97547">
              <w:rPr>
                <w:rFonts w:ascii="Calibri" w:hAnsi="Calibri" w:cs="Calibri"/>
                <w:i/>
                <w:iCs/>
                <w:sz w:val="20"/>
                <w:szCs w:val="20"/>
                <w:lang w:val="hy-AM" w:eastAsia="ru-RU"/>
              </w:rPr>
              <w:t> </w:t>
            </w:r>
            <w:r w:rsidR="00F9754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000</w:t>
            </w:r>
            <w:r w:rsidR="00F97547">
              <w:rPr>
                <w:rFonts w:ascii="Calibri" w:hAnsi="Calibri" w:cs="Calibri"/>
                <w:i/>
                <w:iCs/>
                <w:sz w:val="20"/>
                <w:szCs w:val="20"/>
                <w:lang w:val="hy-AM" w:eastAsia="ru-RU"/>
              </w:rPr>
              <w:t> </w:t>
            </w:r>
            <w:r w:rsidR="00F9754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000 ՀՀ դրամի</w:t>
            </w:r>
            <w:r w:rsidR="00F9754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9754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 xml:space="preserve">ծրագրեր։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Ընթացիկ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,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պահպանման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և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աշխատավարձին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ուղղված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ծախսերի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,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ինչպես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նաև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համեմատաբար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քիչ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ծախսեր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պահանջող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ծրագրերի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հետ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մեկ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տեղ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պլանային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կանխատեսումը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չի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բավականացնում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կապիտալ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մեծ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ծախսեր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իրականցանելու</w:t>
            </w:r>
            <w:r w:rsidRPr="00F9754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համար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>:</w:t>
            </w:r>
          </w:p>
        </w:tc>
      </w:tr>
      <w:tr w:rsidR="00D95A37" w:rsidRPr="00D95A37" w14:paraId="18939408" w14:textId="77777777" w:rsidTr="005100FA">
        <w:trPr>
          <w:trHeight w:val="1097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C7C0DFE" w14:textId="77777777" w:rsidR="00D95A37" w:rsidRPr="00F973CD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F973C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Ծրագրի ընդհանուր բյուջեն, այդ թվում՝</w:t>
            </w:r>
          </w:p>
          <w:p w14:paraId="4E31B864" w14:textId="77777777" w:rsidR="00D95A37" w:rsidRPr="00F973CD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F973C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- շինարարական օբյեկտների նախագծման արժեքը _________ դրամ,</w:t>
            </w:r>
          </w:p>
          <w:p w14:paraId="647BBC7A" w14:textId="77777777" w:rsidR="00D95A37" w:rsidRPr="00F973CD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F973C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- նախագծանախահաշվային փաստաթղթերի պետական փորձաքննության</w:t>
            </w:r>
            <w:r w:rsidRPr="00F973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y-AM" w:eastAsia="ru-RU"/>
              </w:rPr>
              <w:t> </w:t>
            </w:r>
            <w:r w:rsidRPr="00F973CD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val="hy-AM" w:eastAsia="ru-RU"/>
              </w:rPr>
              <w:t>ծառայության արժեքը՝ _________ դրամ</w:t>
            </w:r>
            <w:r w:rsidRPr="00F973C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,</w:t>
            </w:r>
          </w:p>
          <w:p w14:paraId="79FA8097" w14:textId="77777777" w:rsidR="00D95A37" w:rsidRPr="00F973CD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F973C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- տեխնիկական հսկողության ծառայությունների արժեքը՝ _________ դրամ,</w:t>
            </w:r>
          </w:p>
          <w:p w14:paraId="1A240CC1" w14:textId="77777777" w:rsidR="00D95A37" w:rsidRPr="00F973CD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F973C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- հեղինակային հսկողության ծառայությունների արժեքը՝ _________ դրամ,</w:t>
            </w:r>
          </w:p>
          <w:p w14:paraId="740A112A" w14:textId="77777777" w:rsidR="00D95A37" w:rsidRPr="00F973CD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F973C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14:paraId="41417C48" w14:textId="77777777" w:rsidR="00D95A37" w:rsidRPr="00F973CD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F973C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ինժեներաերկրաբանական հետազոտության ծառայության արժեքը՝ ———— դրամ</w:t>
            </w:r>
          </w:p>
          <w:p w14:paraId="0849B219" w14:textId="77777777" w:rsidR="00D95A37" w:rsidRPr="00F973CD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F973C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217B1" w14:textId="77777777" w:rsidR="00D95A37" w:rsidRPr="00D95A37" w:rsidRDefault="005100FA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80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000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000 ՀՀ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դրամ (100%)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D95A37" w:rsidRPr="00D95A37" w14:paraId="70547988" w14:textId="77777777" w:rsidTr="005100FA">
        <w:trPr>
          <w:trHeight w:val="54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0A2A941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Համայնքի կողմից ներդրվող մասնաբաժնի չափը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442537" w14:textId="77777777" w:rsidR="00D95A37" w:rsidRPr="00D95A37" w:rsidRDefault="005100FA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32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000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000 ՀՀ 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դրամ (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40 </w:t>
            </w:r>
            <w:r w:rsidR="00D95A37" w:rsidRPr="00D95A37">
              <w:rPr>
                <w:rFonts w:ascii="GHEA Grapalat" w:eastAsia="Times New Roman" w:hAnsi="GHEA Grapalat" w:cs="Arial Unicode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95A37" w:rsidRPr="00D95A37" w14:paraId="0F03CE28" w14:textId="77777777" w:rsidTr="005100FA">
        <w:trPr>
          <w:trHeight w:val="279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3C74C57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Այլ ներդրողներ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C8A236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A37" w:rsidRPr="00D95A37" w14:paraId="7907C57F" w14:textId="77777777" w:rsidTr="005100FA">
        <w:trPr>
          <w:trHeight w:val="536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0089486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Ծրագրի իրականացման տևողությունը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3690CE" w14:textId="77777777" w:rsidR="005100FA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Սկիզբը</w:t>
            </w:r>
            <w:r w:rsidR="005100F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01 ապրիլի </w:t>
            </w: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  <w:r w:rsidR="005100F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24</w:t>
            </w: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թ. </w:t>
            </w:r>
          </w:p>
          <w:p w14:paraId="3C5DE42F" w14:textId="77777777" w:rsidR="00D95A37" w:rsidRPr="005100FA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Տևողությունը </w:t>
            </w:r>
            <w:r w:rsidR="005100F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1 տարի</w:t>
            </w:r>
          </w:p>
        </w:tc>
      </w:tr>
      <w:tr w:rsidR="005100FA" w:rsidRPr="00D95A37" w14:paraId="46C309FA" w14:textId="77777777" w:rsidTr="005100FA">
        <w:trPr>
          <w:trHeight w:val="54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A30A4F4" w14:textId="77777777" w:rsidR="005100FA" w:rsidRPr="00D95A37" w:rsidRDefault="005100FA" w:rsidP="005100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Ծրագրի ծախսերը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4FC61" w14:textId="77777777" w:rsidR="005100FA" w:rsidRPr="00392E55" w:rsidRDefault="005100FA" w:rsidP="005100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Ծրագրի արժեքը մանրամասն կներկայացվի նախագծաննախահաշվային փաստթղթերը ձեռքբերելուց հետո</w:t>
            </w:r>
          </w:p>
        </w:tc>
      </w:tr>
      <w:tr w:rsidR="005100FA" w:rsidRPr="00D95A37" w14:paraId="7CD0D390" w14:textId="77777777" w:rsidTr="005100FA">
        <w:trPr>
          <w:trHeight w:val="279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36295A9" w14:textId="77777777" w:rsidR="005100FA" w:rsidRPr="00D95A37" w:rsidRDefault="005100FA" w:rsidP="005100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Ամսաթիվ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144611" w14:textId="77777777" w:rsidR="005100FA" w:rsidRPr="00D95A37" w:rsidRDefault="005100FA" w:rsidP="005100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28</w:t>
            </w: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ապրիլի </w:t>
            </w: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023</w:t>
            </w: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թ.</w:t>
            </w:r>
          </w:p>
        </w:tc>
      </w:tr>
    </w:tbl>
    <w:p w14:paraId="72512FE6" w14:textId="77777777" w:rsidR="005100FA" w:rsidRDefault="005100FA" w:rsidP="005100F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hy-AM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hy-AM" w:eastAsia="ru-RU"/>
        </w:rPr>
        <w:t xml:space="preserve">              </w:t>
      </w:r>
    </w:p>
    <w:p w14:paraId="2FA77CAC" w14:textId="77777777" w:rsidR="005100FA" w:rsidRPr="00392E55" w:rsidRDefault="005100FA" w:rsidP="005100FA">
      <w:pPr>
        <w:shd w:val="clear" w:color="auto" w:fill="FFFFFF"/>
        <w:spacing w:after="0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hy-AM" w:eastAsia="ru-RU"/>
        </w:rPr>
        <w:t xml:space="preserve">              </w:t>
      </w:r>
      <w:r w:rsidRPr="005100FA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>Զարգացման ծրագրերի,</w:t>
      </w: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5100FA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>տուրիզմի,</w:t>
      </w: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5100FA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>առևտրի,</w:t>
      </w:r>
    </w:p>
    <w:p w14:paraId="47669E89" w14:textId="77777777" w:rsidR="005100FA" w:rsidRPr="00392E55" w:rsidRDefault="005100FA" w:rsidP="005100FA">
      <w:pPr>
        <w:shd w:val="clear" w:color="auto" w:fill="FFFFFF"/>
        <w:spacing w:after="0"/>
        <w:ind w:left="708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</w:pP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>սպասարկման և գովազդի բաժնի</w:t>
      </w:r>
    </w:p>
    <w:p w14:paraId="46DCD59F" w14:textId="77777777" w:rsidR="005100FA" w:rsidRPr="00392E55" w:rsidRDefault="005100FA" w:rsidP="005100FA">
      <w:pPr>
        <w:shd w:val="clear" w:color="auto" w:fill="FFFFFF"/>
        <w:spacing w:after="0"/>
        <w:ind w:left="708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>գլխավոր մասնագետ</w:t>
      </w:r>
      <w:r w:rsidRPr="00392E5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 xml:space="preserve"> ՝                                                                         Նազենի Սահակյան</w:t>
      </w:r>
    </w:p>
    <w:p w14:paraId="20FC0529" w14:textId="77777777" w:rsidR="005100FA" w:rsidRPr="00392E55" w:rsidRDefault="005100FA" w:rsidP="005100FA">
      <w:pPr>
        <w:shd w:val="clear" w:color="auto" w:fill="FFFFFF"/>
        <w:spacing w:after="0"/>
        <w:ind w:left="708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392E5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Հեռախոսահամարը, էլեկտրոնային փոստը</w:t>
      </w:r>
    </w:p>
    <w:p w14:paraId="7F5ECBE9" w14:textId="77777777" w:rsidR="005100FA" w:rsidRPr="00392E55" w:rsidRDefault="005100FA" w:rsidP="005100FA">
      <w:pPr>
        <w:shd w:val="clear" w:color="auto" w:fill="FFFFFF"/>
        <w:spacing w:after="0"/>
        <w:ind w:left="708"/>
        <w:rPr>
          <w:rFonts w:ascii="GHEA Grapalat" w:eastAsia="Times New Roman" w:hAnsi="GHEA Grapalat" w:cs="Arial"/>
          <w:sz w:val="20"/>
          <w:szCs w:val="20"/>
          <w:lang w:val="en-US" w:eastAsia="ru-RU"/>
        </w:rPr>
      </w:pPr>
      <w:r w:rsidRPr="00392E55">
        <w:rPr>
          <w:rFonts w:ascii="GHEA Grapalat" w:eastAsia="Times New Roman" w:hAnsi="GHEA Grapalat" w:cs="Arial"/>
          <w:color w:val="000000"/>
          <w:sz w:val="20"/>
          <w:szCs w:val="20"/>
          <w:lang w:val="hy-AM" w:eastAsia="ru-RU"/>
        </w:rPr>
        <w:lastRenderedPageBreak/>
        <w:t>/</w:t>
      </w:r>
      <w:r w:rsidRPr="00392E55">
        <w:rPr>
          <w:rFonts w:ascii="GHEA Grapalat" w:hAnsi="GHEA Grapalat"/>
          <w:sz w:val="20"/>
          <w:szCs w:val="20"/>
        </w:rPr>
        <w:t>հեռ</w:t>
      </w:r>
      <w:r w:rsidRPr="00392E55">
        <w:rPr>
          <w:rFonts w:ascii="Cambria Math" w:hAnsi="Cambria Math" w:cs="Cambria Math"/>
          <w:sz w:val="20"/>
          <w:szCs w:val="20"/>
        </w:rPr>
        <w:t>․</w:t>
      </w:r>
      <w:r w:rsidRPr="00392E55">
        <w:rPr>
          <w:rFonts w:ascii="GHEA Grapalat" w:hAnsi="GHEA Grapalat"/>
          <w:sz w:val="20"/>
          <w:szCs w:val="20"/>
        </w:rPr>
        <w:t>/ 060656505/</w:t>
      </w:r>
      <w:r w:rsidRPr="00392E55">
        <w:rPr>
          <w:rFonts w:ascii="Calibri" w:hAnsi="Calibri" w:cs="Calibri"/>
          <w:sz w:val="20"/>
          <w:szCs w:val="20"/>
        </w:rPr>
        <w:t> </w:t>
      </w:r>
      <w:hyperlink r:id="rId6" w:history="1">
        <w:r w:rsidRPr="00392E55">
          <w:rPr>
            <w:rStyle w:val="Hyperlink"/>
            <w:rFonts w:ascii="GHEA Grapalat" w:hAnsi="GHEA Grapalat"/>
            <w:sz w:val="20"/>
            <w:szCs w:val="20"/>
          </w:rPr>
          <w:t>info@mecamor.am</w:t>
        </w:r>
      </w:hyperlink>
      <w:r w:rsidRPr="00392E55">
        <w:rPr>
          <w:rFonts w:ascii="GHEA Grapalat" w:hAnsi="GHEA Grapalat"/>
          <w:sz w:val="20"/>
          <w:szCs w:val="20"/>
          <w:lang w:val="en-US"/>
        </w:rPr>
        <w:t xml:space="preserve"> </w:t>
      </w:r>
    </w:p>
    <w:p w14:paraId="72C19790" w14:textId="77777777" w:rsidR="005100FA" w:rsidRPr="00392E55" w:rsidRDefault="005100FA" w:rsidP="005100FA">
      <w:pPr>
        <w:shd w:val="clear" w:color="auto" w:fill="FFFFFF"/>
        <w:spacing w:after="0"/>
        <w:ind w:left="708"/>
        <w:rPr>
          <w:rFonts w:ascii="GHEA Grapalat" w:eastAsia="Times New Roman" w:hAnsi="GHEA Grapalat" w:cs="Arial"/>
          <w:color w:val="000000"/>
          <w:sz w:val="20"/>
          <w:szCs w:val="20"/>
          <w:lang w:val="en-US" w:eastAsia="ru-RU"/>
        </w:rPr>
      </w:pPr>
    </w:p>
    <w:p w14:paraId="07E05B23" w14:textId="77777777" w:rsidR="005100FA" w:rsidRPr="00D95A37" w:rsidRDefault="005100FA" w:rsidP="005100FA">
      <w:pPr>
        <w:shd w:val="clear" w:color="auto" w:fill="FFFFFF"/>
        <w:spacing w:after="0" w:line="240" w:lineRule="auto"/>
        <w:ind w:firstLine="269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14:paraId="45150FE0" w14:textId="77777777" w:rsidR="005100FA" w:rsidRPr="00D95A37" w:rsidRDefault="005100FA" w:rsidP="005100FA">
      <w:pPr>
        <w:shd w:val="clear" w:color="auto" w:fill="FFFFFF"/>
        <w:spacing w:after="0" w:line="240" w:lineRule="auto"/>
        <w:ind w:firstLine="269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8"/>
        <w:gridCol w:w="4732"/>
      </w:tblGrid>
      <w:tr w:rsidR="005100FA" w:rsidRPr="00D95A37" w14:paraId="63B9E306" w14:textId="77777777" w:rsidTr="00E932BF">
        <w:trPr>
          <w:tblCellSpacing w:w="7" w:type="dxa"/>
          <w:jc w:val="center"/>
        </w:trPr>
        <w:tc>
          <w:tcPr>
            <w:tcW w:w="0" w:type="auto"/>
            <w:hideMark/>
          </w:tcPr>
          <w:p w14:paraId="540EED20" w14:textId="77777777" w:rsidR="005100FA" w:rsidRPr="009F1E7B" w:rsidRDefault="005100FA" w:rsidP="00E932BF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9F1E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</w:t>
            </w:r>
            <w:r w:rsidRPr="009F1E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Համայնքի ղեկավար</w:t>
            </w:r>
          </w:p>
        </w:tc>
        <w:tc>
          <w:tcPr>
            <w:tcW w:w="0" w:type="auto"/>
            <w:vAlign w:val="center"/>
            <w:hideMark/>
          </w:tcPr>
          <w:p w14:paraId="5BABBBEA" w14:textId="77777777" w:rsidR="005100FA" w:rsidRPr="009F1E7B" w:rsidRDefault="005100FA" w:rsidP="00E932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F1E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Վահրամ Խաչատրյան</w:t>
            </w:r>
          </w:p>
          <w:p w14:paraId="6654F14C" w14:textId="77777777" w:rsidR="005100FA" w:rsidRPr="00D95A37" w:rsidRDefault="005100FA" w:rsidP="00E932BF">
            <w:pPr>
              <w:spacing w:after="0" w:line="240" w:lineRule="auto"/>
              <w:ind w:firstLine="269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(անունը, ազգանունը)</w:t>
            </w:r>
          </w:p>
        </w:tc>
      </w:tr>
    </w:tbl>
    <w:p w14:paraId="6D474507" w14:textId="77777777" w:rsidR="005100FA" w:rsidRPr="00D95A37" w:rsidRDefault="005100FA" w:rsidP="005100FA">
      <w:pPr>
        <w:shd w:val="clear" w:color="auto" w:fill="FFFFFF"/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230144D" w14:textId="77777777" w:rsidR="005100FA" w:rsidRPr="00D95A37" w:rsidRDefault="00674BFE" w:rsidP="005100FA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val="hy-AM" w:eastAsia="ru-RU"/>
        </w:rPr>
        <w:t xml:space="preserve">      </w:t>
      </w:r>
      <w:r w:rsidR="005100FA" w:rsidRPr="00D95A37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eastAsia="ru-RU"/>
        </w:rPr>
        <w:t>Կ. Տ</w:t>
      </w:r>
    </w:p>
    <w:p w14:paraId="6987CA6D" w14:textId="77777777" w:rsidR="00D95A37" w:rsidRPr="00D95A37" w:rsidRDefault="00D95A37" w:rsidP="005100FA">
      <w:pPr>
        <w:shd w:val="clear" w:color="auto" w:fill="FFFFFF"/>
        <w:spacing w:after="100" w:afterAutospacing="1" w:line="240" w:lineRule="auto"/>
        <w:ind w:left="708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sectPr w:rsidR="00D95A37" w:rsidRPr="00D95A37" w:rsidSect="009A11D1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7B61"/>
    <w:multiLevelType w:val="hybridMultilevel"/>
    <w:tmpl w:val="2DA4717E"/>
    <w:lvl w:ilvl="0" w:tplc="8BE698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769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A37"/>
    <w:rsid w:val="00031299"/>
    <w:rsid w:val="005100FA"/>
    <w:rsid w:val="00632651"/>
    <w:rsid w:val="00674BFE"/>
    <w:rsid w:val="006E73AE"/>
    <w:rsid w:val="00710399"/>
    <w:rsid w:val="00810AEB"/>
    <w:rsid w:val="00837F46"/>
    <w:rsid w:val="009A11D1"/>
    <w:rsid w:val="009C7C01"/>
    <w:rsid w:val="00BB5934"/>
    <w:rsid w:val="00D95A37"/>
    <w:rsid w:val="00DA2E4C"/>
    <w:rsid w:val="00EC3F5D"/>
    <w:rsid w:val="00ED06F4"/>
    <w:rsid w:val="00F973CD"/>
    <w:rsid w:val="00F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F8AD"/>
  <w15:docId w15:val="{1E377CE7-FF07-47A4-A2A7-19A0CC47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95A37"/>
    <w:rPr>
      <w:b/>
      <w:bCs/>
    </w:rPr>
  </w:style>
  <w:style w:type="character" w:styleId="Emphasis">
    <w:name w:val="Emphasis"/>
    <w:basedOn w:val="DefaultParagraphFont"/>
    <w:uiPriority w:val="20"/>
    <w:qFormat/>
    <w:rsid w:val="00D95A37"/>
    <w:rPr>
      <w:i/>
      <w:iCs/>
    </w:rPr>
  </w:style>
  <w:style w:type="paragraph" w:styleId="ListParagraph">
    <w:name w:val="List Paragraph"/>
    <w:basedOn w:val="Normal"/>
    <w:uiPriority w:val="34"/>
    <w:qFormat/>
    <w:rsid w:val="00031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camo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941E8-69B9-46E2-9D48-51ECFF4E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Նազենի Սահակյան</cp:lastModifiedBy>
  <cp:revision>18</cp:revision>
  <cp:lastPrinted>2023-04-28T08:02:00Z</cp:lastPrinted>
  <dcterms:created xsi:type="dcterms:W3CDTF">2023-03-30T08:07:00Z</dcterms:created>
  <dcterms:modified xsi:type="dcterms:W3CDTF">2023-10-10T07:17:00Z</dcterms:modified>
</cp:coreProperties>
</file>