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A69C" w14:textId="77777777" w:rsidR="00D07FC0" w:rsidRPr="00D125B2" w:rsidRDefault="00D07FC0" w:rsidP="008B3591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14:paraId="21E4508F" w14:textId="1AD9863B" w:rsidR="00D07FC0" w:rsidRPr="00D125B2" w:rsidRDefault="00D07FC0" w:rsidP="008B3591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>Մեծամոր համայնքի ավագանու 202</w:t>
      </w:r>
      <w:r w:rsidR="008B3591">
        <w:rPr>
          <w:rFonts w:ascii="GHEA Grapalat" w:hAnsi="GHEA Grapalat" w:cs="Arial"/>
          <w:sz w:val="20"/>
          <w:szCs w:val="20"/>
          <w:lang w:val="hy-AM"/>
        </w:rPr>
        <w:t>3</w:t>
      </w: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 թվականի </w:t>
      </w:r>
    </w:p>
    <w:p w14:paraId="6ACFABCF" w14:textId="1427262B" w:rsidR="00D07FC0" w:rsidRPr="00D125B2" w:rsidRDefault="008B3591" w:rsidP="008B3591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հունվա</w:t>
      </w:r>
      <w:r w:rsidR="008970FD">
        <w:rPr>
          <w:rFonts w:ascii="GHEA Grapalat" w:hAnsi="GHEA Grapalat" w:cs="Arial"/>
          <w:sz w:val="20"/>
          <w:szCs w:val="20"/>
          <w:lang w:val="hy-AM"/>
        </w:rPr>
        <w:t>րի</w:t>
      </w:r>
      <w:r w:rsidR="00D125B2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>27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>-ի N</w:t>
      </w:r>
      <w:r w:rsidR="00B37ABC">
        <w:rPr>
          <w:rFonts w:ascii="GHEA Grapalat" w:hAnsi="GHEA Grapalat" w:cs="Arial"/>
          <w:sz w:val="20"/>
          <w:szCs w:val="20"/>
          <w:lang w:val="hy-AM"/>
        </w:rPr>
        <w:t xml:space="preserve"> 5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 xml:space="preserve"> որոշման</w:t>
      </w:r>
    </w:p>
    <w:p w14:paraId="0F65FC4D" w14:textId="7F6F0DD3" w:rsidR="00D07FC0" w:rsidRDefault="00D07FC0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62725707" w14:textId="77777777" w:rsidR="00A740D7" w:rsidRPr="00D125B2" w:rsidRDefault="00A740D7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4E382FD4" w14:textId="1910E5E0" w:rsidR="007175D6" w:rsidRDefault="00C163F4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D125B2">
        <w:rPr>
          <w:rFonts w:ascii="GHEA Grapalat" w:hAnsi="GHEA Grapalat" w:cs="Arial"/>
          <w:sz w:val="28"/>
          <w:szCs w:val="28"/>
          <w:lang w:val="hy-AM"/>
        </w:rPr>
        <w:t>ՎԱՐՁԱԿԱԼ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>ՈՒԹՅԱ</w:t>
      </w:r>
      <w:r w:rsidR="008B3591">
        <w:rPr>
          <w:rFonts w:ascii="GHEA Grapalat" w:hAnsi="GHEA Grapalat" w:cs="Arial"/>
          <w:sz w:val="28"/>
          <w:szCs w:val="28"/>
          <w:lang w:val="hy-AM"/>
        </w:rPr>
        <w:t>ՄԲ</w:t>
      </w:r>
      <w:r w:rsidR="002C29FD" w:rsidRPr="00D125B2">
        <w:rPr>
          <w:rFonts w:ascii="GHEA Grapalat" w:hAnsi="GHEA Grapalat" w:cs="Arial"/>
          <w:sz w:val="28"/>
          <w:szCs w:val="28"/>
          <w:lang w:val="hy-AM"/>
        </w:rPr>
        <w:t xml:space="preserve"> 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 xml:space="preserve"> ՏՐԱՄԱԴՐՎՈՂ </w:t>
      </w:r>
      <w:r w:rsidRPr="00D125B2">
        <w:rPr>
          <w:rFonts w:ascii="GHEA Grapalat" w:hAnsi="GHEA Grapalat" w:cs="Arial"/>
          <w:sz w:val="28"/>
          <w:szCs w:val="28"/>
          <w:lang w:val="hy-AM"/>
        </w:rPr>
        <w:t xml:space="preserve"> ՀՈՂԵՐ</w:t>
      </w:r>
    </w:p>
    <w:p w14:paraId="4D9ECF29" w14:textId="77777777" w:rsidR="00A740D7" w:rsidRDefault="00A740D7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page" w:horzAnchor="margin" w:tblpXSpec="center" w:tblpY="4231"/>
        <w:tblW w:w="11908" w:type="dxa"/>
        <w:tblLayout w:type="fixed"/>
        <w:tblLook w:val="04A0" w:firstRow="1" w:lastRow="0" w:firstColumn="1" w:lastColumn="0" w:noHBand="0" w:noVBand="1"/>
      </w:tblPr>
      <w:tblGrid>
        <w:gridCol w:w="715"/>
        <w:gridCol w:w="3090"/>
        <w:gridCol w:w="2204"/>
        <w:gridCol w:w="1456"/>
        <w:gridCol w:w="2250"/>
        <w:gridCol w:w="2193"/>
      </w:tblGrid>
      <w:tr w:rsidR="008B3591" w:rsidRPr="00856538" w14:paraId="7CB825DE" w14:textId="77777777" w:rsidTr="008B3591">
        <w:trPr>
          <w:trHeight w:val="983"/>
        </w:trPr>
        <w:tc>
          <w:tcPr>
            <w:tcW w:w="715" w:type="dxa"/>
          </w:tcPr>
          <w:p w14:paraId="0B650FFD" w14:textId="77777777" w:rsidR="008B3591" w:rsidRPr="00856538" w:rsidRDefault="008B3591" w:rsidP="008B3591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3F232105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  Հ/Հ</w:t>
            </w:r>
          </w:p>
        </w:tc>
        <w:tc>
          <w:tcPr>
            <w:tcW w:w="3090" w:type="dxa"/>
          </w:tcPr>
          <w:p w14:paraId="41B69AED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15625556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գտնվելու վայրը</w:t>
            </w:r>
            <w:r>
              <w:rPr>
                <w:rFonts w:ascii="GHEA Grapalat" w:hAnsi="GHEA Grapalat" w:cs="Arial"/>
                <w:sz w:val="20"/>
                <w:lang w:val="hy-AM"/>
              </w:rPr>
              <w:t>, հասցե</w:t>
            </w:r>
          </w:p>
        </w:tc>
        <w:tc>
          <w:tcPr>
            <w:tcW w:w="2204" w:type="dxa"/>
          </w:tcPr>
          <w:p w14:paraId="7870728B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0CE74871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456" w:type="dxa"/>
          </w:tcPr>
          <w:p w14:paraId="1FD2D9F7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250" w:type="dxa"/>
          </w:tcPr>
          <w:p w14:paraId="77009412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նպատակային</w:t>
            </w:r>
          </w:p>
          <w:p w14:paraId="6C3D7158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նշանակություն</w:t>
            </w:r>
          </w:p>
        </w:tc>
        <w:tc>
          <w:tcPr>
            <w:tcW w:w="2193" w:type="dxa"/>
          </w:tcPr>
          <w:p w14:paraId="0C323216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գործառնական նշանակություն</w:t>
            </w:r>
          </w:p>
        </w:tc>
      </w:tr>
      <w:tr w:rsidR="008B3591" w:rsidRPr="00856538" w14:paraId="63BAD74B" w14:textId="77777777" w:rsidTr="008B3591">
        <w:trPr>
          <w:trHeight w:val="691"/>
        </w:trPr>
        <w:tc>
          <w:tcPr>
            <w:tcW w:w="715" w:type="dxa"/>
          </w:tcPr>
          <w:p w14:paraId="3F91B879" w14:textId="77777777" w:rsidR="008B3591" w:rsidRPr="00944C5D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45ED97D" w14:textId="77777777" w:rsidR="008B3591" w:rsidRPr="00856538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90" w:type="dxa"/>
          </w:tcPr>
          <w:p w14:paraId="55CA80F4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54C1E3BC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Եղեգնուտ</w:t>
            </w:r>
          </w:p>
        </w:tc>
        <w:tc>
          <w:tcPr>
            <w:tcW w:w="2204" w:type="dxa"/>
          </w:tcPr>
          <w:p w14:paraId="2D4A8DFF" w14:textId="77777777" w:rsidR="008B3591" w:rsidRPr="00856538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04-039-0261-0044</w:t>
            </w:r>
          </w:p>
        </w:tc>
        <w:tc>
          <w:tcPr>
            <w:tcW w:w="1456" w:type="dxa"/>
          </w:tcPr>
          <w:p w14:paraId="20363C4A" w14:textId="77777777" w:rsidR="008B3591" w:rsidRPr="00856538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5,2816</w:t>
            </w:r>
          </w:p>
        </w:tc>
        <w:tc>
          <w:tcPr>
            <w:tcW w:w="2250" w:type="dxa"/>
          </w:tcPr>
          <w:p w14:paraId="5BB3B5C1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185082E9" w14:textId="77777777" w:rsidR="008B3591" w:rsidRPr="00856538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Այլ հողատեսք</w:t>
            </w:r>
          </w:p>
        </w:tc>
      </w:tr>
      <w:tr w:rsidR="008B3591" w:rsidRPr="00856538" w14:paraId="11218A9B" w14:textId="77777777" w:rsidTr="008B3591">
        <w:trPr>
          <w:trHeight w:val="691"/>
        </w:trPr>
        <w:tc>
          <w:tcPr>
            <w:tcW w:w="715" w:type="dxa"/>
          </w:tcPr>
          <w:p w14:paraId="11E2505C" w14:textId="77777777" w:rsidR="008B3591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3231936B" w14:textId="77777777" w:rsidR="008B3591" w:rsidRPr="00944C5D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90" w:type="dxa"/>
          </w:tcPr>
          <w:p w14:paraId="32F139FA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6B49F7F2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Եղեգնուտ</w:t>
            </w:r>
          </w:p>
        </w:tc>
        <w:tc>
          <w:tcPr>
            <w:tcW w:w="2204" w:type="dxa"/>
          </w:tcPr>
          <w:p w14:paraId="0FB9EDBC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04-039-0261-0002</w:t>
            </w:r>
          </w:p>
        </w:tc>
        <w:tc>
          <w:tcPr>
            <w:tcW w:w="1456" w:type="dxa"/>
          </w:tcPr>
          <w:p w14:paraId="6AE211A6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6,8823</w:t>
            </w:r>
          </w:p>
        </w:tc>
        <w:tc>
          <w:tcPr>
            <w:tcW w:w="2250" w:type="dxa"/>
          </w:tcPr>
          <w:p w14:paraId="7DCBEAA9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12F66230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Վարելահող</w:t>
            </w:r>
          </w:p>
        </w:tc>
      </w:tr>
      <w:tr w:rsidR="008B3591" w:rsidRPr="00856538" w14:paraId="0CF68E57" w14:textId="77777777" w:rsidTr="008B3591">
        <w:trPr>
          <w:trHeight w:val="691"/>
        </w:trPr>
        <w:tc>
          <w:tcPr>
            <w:tcW w:w="715" w:type="dxa"/>
          </w:tcPr>
          <w:p w14:paraId="4ECF1481" w14:textId="77777777" w:rsidR="008B3591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79527B8A" w14:textId="77777777" w:rsidR="008B3591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90" w:type="dxa"/>
          </w:tcPr>
          <w:p w14:paraId="6C5A65CD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63004F4C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Եղեգնուտ</w:t>
            </w:r>
          </w:p>
        </w:tc>
        <w:tc>
          <w:tcPr>
            <w:tcW w:w="2204" w:type="dxa"/>
          </w:tcPr>
          <w:p w14:paraId="1DEF111F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04-039-0261-0003</w:t>
            </w:r>
          </w:p>
        </w:tc>
        <w:tc>
          <w:tcPr>
            <w:tcW w:w="1456" w:type="dxa"/>
          </w:tcPr>
          <w:p w14:paraId="7770850F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4,5338</w:t>
            </w:r>
          </w:p>
        </w:tc>
        <w:tc>
          <w:tcPr>
            <w:tcW w:w="2250" w:type="dxa"/>
          </w:tcPr>
          <w:p w14:paraId="32AD967F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48735E54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Վարելահող</w:t>
            </w:r>
          </w:p>
        </w:tc>
      </w:tr>
      <w:tr w:rsidR="008B3591" w:rsidRPr="00856538" w14:paraId="22C2FD0A" w14:textId="77777777" w:rsidTr="008B3591">
        <w:trPr>
          <w:trHeight w:val="691"/>
        </w:trPr>
        <w:tc>
          <w:tcPr>
            <w:tcW w:w="715" w:type="dxa"/>
          </w:tcPr>
          <w:p w14:paraId="69BF6091" w14:textId="77777777" w:rsidR="008B3591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DE88705" w14:textId="77777777" w:rsidR="008B3591" w:rsidRDefault="008B3591" w:rsidP="008B359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90" w:type="dxa"/>
          </w:tcPr>
          <w:p w14:paraId="0C90BDAF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27C9A796" w14:textId="77777777" w:rsidR="008B3591" w:rsidRPr="00856538" w:rsidRDefault="008B3591" w:rsidP="008B3591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A740D7">
              <w:rPr>
                <w:rFonts w:ascii="GHEA Grapalat" w:hAnsi="GHEA Grapalat" w:cs="Arial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Arial"/>
                <w:sz w:val="20"/>
                <w:lang w:val="hy-AM"/>
              </w:rPr>
              <w:t>Եղեգնուտ</w:t>
            </w:r>
          </w:p>
        </w:tc>
        <w:tc>
          <w:tcPr>
            <w:tcW w:w="2204" w:type="dxa"/>
          </w:tcPr>
          <w:p w14:paraId="7E2EE421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04-039-0261-0001</w:t>
            </w:r>
          </w:p>
        </w:tc>
        <w:tc>
          <w:tcPr>
            <w:tcW w:w="1456" w:type="dxa"/>
          </w:tcPr>
          <w:p w14:paraId="67F2C07E" w14:textId="77777777" w:rsidR="008B3591" w:rsidRDefault="008B3591" w:rsidP="008B35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5,9798</w:t>
            </w:r>
          </w:p>
        </w:tc>
        <w:tc>
          <w:tcPr>
            <w:tcW w:w="2250" w:type="dxa"/>
          </w:tcPr>
          <w:p w14:paraId="66CFA160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466EC687" w14:textId="77777777" w:rsidR="008B3591" w:rsidRDefault="008B3591" w:rsidP="008B3591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Վարելահող</w:t>
            </w:r>
          </w:p>
        </w:tc>
      </w:tr>
    </w:tbl>
    <w:p w14:paraId="73FD084A" w14:textId="607E32B5" w:rsidR="002C29FD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646C2949" w14:textId="77777777" w:rsidR="00A740D7" w:rsidRPr="00856538" w:rsidRDefault="00A740D7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5C977A4A" w14:textId="635F991A" w:rsidR="002C29FD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6581679D" w14:textId="3070E4D4" w:rsidR="008B3591" w:rsidRDefault="008B3591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760756FA" w14:textId="12A0BD58" w:rsidR="008B3591" w:rsidRDefault="008B3591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3B8C8AA6" w14:textId="19AFC631" w:rsidR="008B3591" w:rsidRDefault="008B3591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7530F02" w14:textId="187384F7" w:rsidR="008B3591" w:rsidRDefault="008B3591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22C0A4EA" w14:textId="77777777" w:rsidR="008B3591" w:rsidRPr="00856538" w:rsidRDefault="008B3591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97035F0" w14:textId="77777777" w:rsidR="00172319" w:rsidRDefault="00172319" w:rsidP="00856538">
      <w:pPr>
        <w:tabs>
          <w:tab w:val="left" w:pos="2745"/>
        </w:tabs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0E5B3464" w14:textId="0748659E" w:rsidR="002C29FD" w:rsidRPr="002C29FD" w:rsidRDefault="002C29FD" w:rsidP="00856538">
      <w:pPr>
        <w:tabs>
          <w:tab w:val="left" w:pos="2745"/>
        </w:tabs>
        <w:jc w:val="center"/>
        <w:rPr>
          <w:rFonts w:ascii="Arial" w:hAnsi="Arial" w:cs="Arial"/>
          <w:sz w:val="36"/>
          <w:szCs w:val="36"/>
          <w:lang w:val="hy-AM"/>
        </w:rPr>
      </w:pP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Աշխատակազմի քարտուղար՝                          </w:t>
      </w:r>
      <w:r w:rsidR="00A740D7">
        <w:rPr>
          <w:rFonts w:ascii="GHEA Grapalat" w:hAnsi="GHEA Grapalat" w:cs="Arial"/>
          <w:sz w:val="28"/>
          <w:szCs w:val="28"/>
          <w:lang w:val="hy-AM"/>
        </w:rPr>
        <w:t xml:space="preserve">     </w:t>
      </w:r>
      <w:r w:rsidRPr="00856538">
        <w:rPr>
          <w:rFonts w:ascii="GHEA Grapalat" w:hAnsi="GHEA Grapalat" w:cs="Arial"/>
          <w:sz w:val="28"/>
          <w:szCs w:val="28"/>
          <w:lang w:val="hy-AM"/>
        </w:rPr>
        <w:t xml:space="preserve">                       Մարատ  Հովհաննիսյան</w:t>
      </w:r>
    </w:p>
    <w:sectPr w:rsidR="002C29FD" w:rsidRPr="002C29FD" w:rsidSect="00D07F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6641">
    <w:abstractNumId w:val="2"/>
  </w:num>
  <w:num w:numId="2" w16cid:durableId="1074547442">
    <w:abstractNumId w:val="1"/>
  </w:num>
  <w:num w:numId="3" w16cid:durableId="958754253">
    <w:abstractNumId w:val="5"/>
  </w:num>
  <w:num w:numId="4" w16cid:durableId="2010983197">
    <w:abstractNumId w:val="3"/>
  </w:num>
  <w:num w:numId="5" w16cid:durableId="1904678667">
    <w:abstractNumId w:val="4"/>
  </w:num>
  <w:num w:numId="6" w16cid:durableId="17713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0803"/>
    <w:rsid w:val="000F5CBD"/>
    <w:rsid w:val="00104685"/>
    <w:rsid w:val="00130376"/>
    <w:rsid w:val="0017181A"/>
    <w:rsid w:val="00172319"/>
    <w:rsid w:val="001738D9"/>
    <w:rsid w:val="00186930"/>
    <w:rsid w:val="00220710"/>
    <w:rsid w:val="002C29FD"/>
    <w:rsid w:val="00311EFF"/>
    <w:rsid w:val="00336EAF"/>
    <w:rsid w:val="00445250"/>
    <w:rsid w:val="0045321B"/>
    <w:rsid w:val="0047400E"/>
    <w:rsid w:val="00474940"/>
    <w:rsid w:val="0047750F"/>
    <w:rsid w:val="004836A4"/>
    <w:rsid w:val="004E62BD"/>
    <w:rsid w:val="005B4943"/>
    <w:rsid w:val="005B7970"/>
    <w:rsid w:val="00672F73"/>
    <w:rsid w:val="006B7771"/>
    <w:rsid w:val="006F7B17"/>
    <w:rsid w:val="007175D6"/>
    <w:rsid w:val="0072357E"/>
    <w:rsid w:val="0072707C"/>
    <w:rsid w:val="007D6705"/>
    <w:rsid w:val="00856538"/>
    <w:rsid w:val="008970FD"/>
    <w:rsid w:val="008B3591"/>
    <w:rsid w:val="008F4A93"/>
    <w:rsid w:val="00944C5D"/>
    <w:rsid w:val="00954F9C"/>
    <w:rsid w:val="009A4808"/>
    <w:rsid w:val="00A50B48"/>
    <w:rsid w:val="00A621BB"/>
    <w:rsid w:val="00A740D7"/>
    <w:rsid w:val="00B37ABC"/>
    <w:rsid w:val="00B62FDA"/>
    <w:rsid w:val="00BB179C"/>
    <w:rsid w:val="00C163F4"/>
    <w:rsid w:val="00C32325"/>
    <w:rsid w:val="00C42349"/>
    <w:rsid w:val="00CE6785"/>
    <w:rsid w:val="00D07FC0"/>
    <w:rsid w:val="00D125B2"/>
    <w:rsid w:val="00DD55D8"/>
    <w:rsid w:val="00DE1822"/>
    <w:rsid w:val="00DF798A"/>
    <w:rsid w:val="00E0223F"/>
    <w:rsid w:val="00EB6AEA"/>
    <w:rsid w:val="00EE2DC1"/>
    <w:rsid w:val="00F0496C"/>
    <w:rsid w:val="00F33097"/>
    <w:rsid w:val="00F638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62F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Metsamor Armavir</cp:lastModifiedBy>
  <cp:revision>57</cp:revision>
  <cp:lastPrinted>2022-06-24T07:28:00Z</cp:lastPrinted>
  <dcterms:created xsi:type="dcterms:W3CDTF">2022-05-12T06:37:00Z</dcterms:created>
  <dcterms:modified xsi:type="dcterms:W3CDTF">2023-01-24T12:49:00Z</dcterms:modified>
</cp:coreProperties>
</file>