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FB" w:rsidRPr="00EE5337" w:rsidRDefault="005463FB" w:rsidP="005463FB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 xml:space="preserve">Հավելված N </w:t>
      </w:r>
      <w:r>
        <w:rPr>
          <w:rFonts w:ascii="GHEA Grapalat" w:hAnsi="GHEA Grapalat"/>
          <w:lang w:val="hy-AM"/>
        </w:rPr>
        <w:t>1</w:t>
      </w:r>
      <w:r w:rsidRPr="00EE5337">
        <w:rPr>
          <w:rFonts w:ascii="GHEA Grapalat" w:hAnsi="GHEA Grapalat"/>
          <w:lang w:val="hy-AM"/>
        </w:rPr>
        <w:t xml:space="preserve"> </w:t>
      </w:r>
    </w:p>
    <w:p w:rsidR="005463FB" w:rsidRPr="00EE5337" w:rsidRDefault="005463FB" w:rsidP="005463FB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</w:t>
      </w:r>
      <w:r>
        <w:rPr>
          <w:rFonts w:ascii="GHEA Grapalat" w:hAnsi="GHEA Grapalat"/>
          <w:lang w:val="hy-AM"/>
        </w:rPr>
        <w:t>5</w:t>
      </w:r>
      <w:r w:rsidRPr="00EE5337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 xml:space="preserve">ապրիլի </w:t>
      </w:r>
      <w:r w:rsidRPr="00EE5337">
        <w:rPr>
          <w:rFonts w:ascii="GHEA Grapalat" w:hAnsi="GHEA Grapalat"/>
          <w:lang w:val="hy-AM"/>
        </w:rPr>
        <w:t xml:space="preserve"> -ի</w:t>
      </w:r>
      <w:r w:rsidRPr="00EE5337">
        <w:rPr>
          <w:rFonts w:ascii="GHEA Grapalat" w:hAnsi="GHEA Grapalat"/>
          <w:lang w:val="hy-AM"/>
        </w:rPr>
        <w:br/>
        <w:t xml:space="preserve"> N</w:t>
      </w:r>
      <w:r>
        <w:rPr>
          <w:rFonts w:ascii="GHEA Grapalat" w:hAnsi="GHEA Grapalat"/>
          <w:lang w:val="hy-AM"/>
        </w:rPr>
        <w:t xml:space="preserve"> </w:t>
      </w:r>
      <w:r w:rsidRPr="00EE5337">
        <w:rPr>
          <w:rFonts w:ascii="GHEA Grapalat" w:hAnsi="GHEA Grapalat"/>
          <w:lang w:val="hy-AM"/>
        </w:rPr>
        <w:t xml:space="preserve"> </w:t>
      </w:r>
      <w:r w:rsidR="005B4709" w:rsidRPr="005B4709">
        <w:rPr>
          <w:rFonts w:ascii="GHEA Grapalat" w:hAnsi="GHEA Grapalat"/>
          <w:lang w:val="hy-AM"/>
        </w:rPr>
        <w:t>6</w:t>
      </w:r>
      <w:r w:rsidR="005B4709">
        <w:rPr>
          <w:rFonts w:ascii="GHEA Grapalat" w:hAnsi="GHEA Grapalat"/>
          <w:lang w:val="en-US"/>
        </w:rPr>
        <w:t>2</w:t>
      </w:r>
      <w:r w:rsidRPr="00EE5337">
        <w:rPr>
          <w:rFonts w:ascii="GHEA Grapalat" w:hAnsi="GHEA Grapalat"/>
          <w:lang w:val="hy-AM"/>
        </w:rPr>
        <w:t>-Ա  որոշման</w:t>
      </w:r>
    </w:p>
    <w:p w:rsidR="005463FB" w:rsidRDefault="005463FB" w:rsidP="005463FB">
      <w:pPr>
        <w:jc w:val="right"/>
        <w:rPr>
          <w:rFonts w:ascii="GHEA Grapalat" w:hAnsi="GHEA Grapalat"/>
          <w:lang w:val="hy-AM"/>
        </w:rPr>
      </w:pPr>
    </w:p>
    <w:p w:rsidR="00AE5F0D" w:rsidRPr="00EE5337" w:rsidRDefault="00AE5F0D" w:rsidP="005463FB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 xml:space="preserve">Հավելված N 22 </w:t>
      </w:r>
    </w:p>
    <w:p w:rsidR="00AE5F0D" w:rsidRPr="00EE5337" w:rsidRDefault="00AE5F0D" w:rsidP="005463FB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</w:t>
      </w:r>
      <w:r>
        <w:rPr>
          <w:rFonts w:ascii="GHEA Grapalat" w:hAnsi="GHEA Grapalat"/>
          <w:lang w:val="hy-AM"/>
        </w:rPr>
        <w:t xml:space="preserve"> 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:rsidR="00AE5F0D" w:rsidRDefault="00AE5F0D" w:rsidP="00AE5F0D">
      <w:pPr>
        <w:jc w:val="right"/>
        <w:rPr>
          <w:rFonts w:ascii="GHEA Grapalat" w:hAnsi="GHEA Grapalat"/>
          <w:lang w:val="hy-AM"/>
        </w:rPr>
      </w:pPr>
    </w:p>
    <w:p w:rsidR="00AE5F0D" w:rsidRPr="00EE5337" w:rsidRDefault="00AE5F0D" w:rsidP="00AE5F0D">
      <w:pPr>
        <w:jc w:val="right"/>
        <w:rPr>
          <w:rFonts w:ascii="GHEA Grapalat" w:hAnsi="GHEA Grapalat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b/>
          <w:bCs/>
          <w:color w:val="000000"/>
          <w:sz w:val="24"/>
          <w:szCs w:val="24"/>
          <w:lang w:val="hy-AM" w:eastAsia="ru-RU"/>
        </w:rPr>
      </w:pPr>
      <w:r w:rsidRPr="00137784">
        <w:rPr>
          <w:rFonts w:ascii="GHEA Grapalat" w:hAnsi="GHEA Grapalat" w:cs="Calibri"/>
          <w:b/>
          <w:bCs/>
          <w:color w:val="000000"/>
          <w:sz w:val="24"/>
          <w:szCs w:val="24"/>
          <w:lang w:val="hy-AM" w:eastAsia="ru-RU"/>
        </w:rPr>
        <w:t xml:space="preserve">«ՀԱՅԱՍՏԱՆԻ ՀԱՆՐԱՊԵՏՈՒԹՅԱՆ </w:t>
      </w:r>
      <w:r w:rsidRPr="00137784">
        <w:rPr>
          <w:rFonts w:ascii="GHEA Grapalat" w:hAnsi="GHEA Grapalat" w:cs="Arial"/>
          <w:b/>
          <w:bCs/>
          <w:color w:val="000000"/>
          <w:sz w:val="24"/>
          <w:szCs w:val="24"/>
          <w:lang w:val="hy-AM"/>
        </w:rPr>
        <w:t xml:space="preserve">ԱՐՄԱՎԻՐԻ ՄԱՐԶԻ ՄԵԾԱՄՈՐ ՀԱՄԱՅՆՔԻ ՆԱԼԲԱՆԴՅԱՆ ԳՅՈՒՂԻ ԵՐԱԺՇՏԱԿԱՆ ԴՊՐՈՑ» </w:t>
      </w:r>
      <w:r w:rsidRPr="0013778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ՀԱՄԱՅՆՔԱՅԻՆ ՈՉ ԱՌԵՎՏՐԱՅԻՆ ԿԱԶՄԱԿԵՐՊՈՒԹՅԱՆ</w:t>
      </w:r>
      <w:r w:rsidRPr="00137784">
        <w:rPr>
          <w:rFonts w:ascii="GHEA Grapalat" w:hAnsi="GHEA Grapalat" w:cs="Arial"/>
          <w:b/>
          <w:bCs/>
          <w:color w:val="000000"/>
          <w:sz w:val="24"/>
          <w:szCs w:val="24"/>
          <w:lang w:val="hy-AM" w:eastAsia="ru-RU"/>
        </w:rPr>
        <w:t xml:space="preserve"> ԱՇԽԱՏԱԿԻՑՆԵՐԻ ԹՎԱՔԱՆԱԿԸ, ՀԱՍՏԻՔԱՑՈՒՑԱԿԸ ԵՎ ՊԱՇՏՈՆԱՅԻՆ ԴՐՈՒՅՔԱՉԱՓԵՐԸ</w:t>
      </w:r>
    </w:p>
    <w:p w:rsidR="00AE5F0D" w:rsidRPr="00137784" w:rsidRDefault="00AE5F0D" w:rsidP="00AE5F0D">
      <w:pPr>
        <w:jc w:val="center"/>
        <w:rPr>
          <w:rFonts w:ascii="GHEA Grapalat" w:hAnsi="GHEA Grapalat" w:cs="Arial"/>
          <w:b/>
          <w:bCs/>
          <w:color w:val="000000"/>
          <w:sz w:val="24"/>
          <w:szCs w:val="24"/>
          <w:lang w:val="hy-AM" w:eastAsia="ru-RU"/>
        </w:rPr>
      </w:pPr>
    </w:p>
    <w:tbl>
      <w:tblPr>
        <w:tblpPr w:leftFromText="180" w:rightFromText="180" w:vertAnchor="text" w:horzAnchor="margin" w:tblpXSpec="center" w:tblpY="413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0"/>
        <w:gridCol w:w="1620"/>
        <w:gridCol w:w="2160"/>
        <w:gridCol w:w="1260"/>
        <w:gridCol w:w="1954"/>
      </w:tblGrid>
      <w:tr w:rsidR="00AE5F0D" w:rsidRPr="00137784" w:rsidTr="00156FB7">
        <w:trPr>
          <w:trHeight w:val="576"/>
        </w:trPr>
        <w:tc>
          <w:tcPr>
            <w:tcW w:w="675" w:type="dxa"/>
            <w:shd w:val="clear" w:color="auto" w:fill="auto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830" w:type="dxa"/>
            <w:shd w:val="clear" w:color="auto" w:fill="auto"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  <w:sz w:val="24"/>
                <w:szCs w:val="24"/>
                <w:lang w:val="hy-AM" w:eastAsia="ru-RU"/>
              </w:rPr>
            </w:pPr>
            <w:r w:rsidRPr="00137784">
              <w:rPr>
                <w:rFonts w:ascii="GHEA Grapalat" w:hAnsi="GHEA Grapalat" w:cs="Calibri"/>
                <w:b/>
                <w:bCs/>
                <w:iCs/>
                <w:color w:val="000000"/>
                <w:sz w:val="24"/>
                <w:szCs w:val="24"/>
                <w:lang w:val="hy-AM" w:eastAsia="ru-RU"/>
              </w:rPr>
              <w:t>Հաստիքի անվանումը</w:t>
            </w:r>
          </w:p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  <w:sz w:val="24"/>
                <w:szCs w:val="24"/>
                <w:lang w:val="hy-AM" w:eastAsia="ru-RU"/>
              </w:rPr>
            </w:pPr>
            <w:r w:rsidRPr="00137784">
              <w:rPr>
                <w:rFonts w:ascii="GHEA Grapalat" w:hAnsi="GHEA Grapalat" w:cs="Calibri"/>
                <w:b/>
                <w:bCs/>
                <w:iCs/>
                <w:color w:val="000000"/>
                <w:sz w:val="24"/>
                <w:szCs w:val="24"/>
                <w:lang w:eastAsia="ru-RU"/>
              </w:rPr>
              <w:t>Հ</w:t>
            </w:r>
            <w:r w:rsidRPr="00137784">
              <w:rPr>
                <w:rFonts w:ascii="GHEA Grapalat" w:hAnsi="GHEA Grapalat" w:cs="Calibri"/>
                <w:b/>
                <w:bCs/>
                <w:iCs/>
                <w:color w:val="000000"/>
                <w:sz w:val="24"/>
                <w:szCs w:val="24"/>
                <w:lang w:val="hy-AM" w:eastAsia="ru-RU"/>
              </w:rPr>
              <w:t>աստիքային միավորը</w:t>
            </w:r>
          </w:p>
        </w:tc>
        <w:tc>
          <w:tcPr>
            <w:tcW w:w="2160" w:type="dxa"/>
            <w:shd w:val="clear" w:color="auto" w:fill="auto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Պաշտոնային դրույքաչափը (սահմանվում է հաստիքային մեկ միավորի համար)</w:t>
            </w:r>
          </w:p>
        </w:tc>
        <w:tc>
          <w:tcPr>
            <w:tcW w:w="1260" w:type="dxa"/>
            <w:shd w:val="clear" w:color="auto" w:fill="auto"/>
          </w:tcPr>
          <w:p w:rsidR="00AE5F0D" w:rsidRPr="00137784" w:rsidRDefault="00AE5F0D" w:rsidP="00156FB7">
            <w:pPr>
              <w:spacing w:after="0" w:line="240" w:lineRule="auto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Հավելավճարը</w:t>
            </w:r>
          </w:p>
        </w:tc>
        <w:tc>
          <w:tcPr>
            <w:tcW w:w="1954" w:type="dxa"/>
            <w:shd w:val="clear" w:color="auto" w:fill="auto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Աշխատավարձի չափը</w:t>
            </w:r>
          </w:p>
        </w:tc>
      </w:tr>
      <w:tr w:rsidR="00AE5F0D" w:rsidRPr="00137784" w:rsidTr="00156FB7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:rsidR="00AE5F0D" w:rsidRPr="00137784" w:rsidRDefault="00AE5F0D" w:rsidP="00156FB7">
            <w:pPr>
              <w:pStyle w:val="a7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260" w:type="dxa"/>
            <w:shd w:val="clear" w:color="auto" w:fill="auto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AE5F0D" w:rsidRPr="00137784" w:rsidTr="00156FB7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:rsidR="00AE5F0D" w:rsidRPr="00137784" w:rsidRDefault="00AE5F0D" w:rsidP="00156FB7">
            <w:pPr>
              <w:pStyle w:val="a7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</w:rPr>
              <w:t>0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</w:rPr>
              <w:t>10</w:t>
            </w: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000</w:t>
            </w:r>
          </w:p>
        </w:tc>
        <w:tc>
          <w:tcPr>
            <w:tcW w:w="1260" w:type="dxa"/>
            <w:shd w:val="clear" w:color="auto" w:fill="auto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en-US"/>
              </w:rPr>
              <w:t>5</w:t>
            </w: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</w:rPr>
              <w:t>50</w:t>
            </w: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AE5F0D" w:rsidRPr="00137784" w:rsidTr="00156FB7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:rsidR="00AE5F0D" w:rsidRPr="00137784" w:rsidRDefault="00AE5F0D" w:rsidP="00156FB7">
            <w:pPr>
              <w:pStyle w:val="a7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դաշնամուրի ուսուցչուհի, </w:t>
            </w:r>
          </w:p>
          <w:p w:rsidR="00AE5F0D" w:rsidRPr="00137784" w:rsidRDefault="00AE5F0D" w:rsidP="00156FB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սոլֆեջոյի և երաժշտական գրականության ուսուցիչ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  <w:hideMark/>
          </w:tcPr>
          <w:p w:rsidR="00AE5F0D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AE5F0D" w:rsidRPr="00137784" w:rsidTr="00156FB7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:rsidR="00AE5F0D" w:rsidRPr="00137784" w:rsidRDefault="00AE5F0D" w:rsidP="00156FB7">
            <w:pPr>
              <w:pStyle w:val="a7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դաշնամուրի ուսուցչուհի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AE5F0D" w:rsidRPr="00137784" w:rsidTr="00156FB7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:rsidR="00AE5F0D" w:rsidRPr="00137784" w:rsidRDefault="00AE5F0D" w:rsidP="00156FB7">
            <w:pPr>
              <w:pStyle w:val="a7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դաշնամուրի ուսուցչուհի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AE5F0D" w:rsidRPr="00137784" w:rsidTr="00156FB7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:rsidR="00AE5F0D" w:rsidRPr="00137784" w:rsidRDefault="00AE5F0D" w:rsidP="00156FB7">
            <w:pPr>
              <w:pStyle w:val="a7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դաշնամուրի ուսուցչուհի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AE5F0D" w:rsidRPr="00137784" w:rsidTr="00156FB7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:rsidR="00AE5F0D" w:rsidRPr="00137784" w:rsidRDefault="00AE5F0D" w:rsidP="00156FB7">
            <w:pPr>
              <w:pStyle w:val="a7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քանոնի ուսուցչուհի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AE5F0D" w:rsidRPr="00137784" w:rsidTr="00156FB7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:rsidR="00AE5F0D" w:rsidRPr="00137784" w:rsidRDefault="00AE5F0D" w:rsidP="00156FB7">
            <w:pPr>
              <w:pStyle w:val="a7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8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դուդուկի ուսուցիչ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AE5F0D" w:rsidRPr="00137784" w:rsidTr="00156FB7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:rsidR="00AE5F0D" w:rsidRPr="00137784" w:rsidRDefault="00AE5F0D" w:rsidP="00156FB7">
            <w:pPr>
              <w:pStyle w:val="a7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վոկալի ուսուցչուհի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AE5F0D" w:rsidRPr="00137784" w:rsidTr="00156FB7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:rsidR="00AE5F0D" w:rsidRPr="00137784" w:rsidRDefault="00811153" w:rsidP="00811153">
            <w:pPr>
              <w:pStyle w:val="a7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 </w:t>
            </w:r>
            <w:r w:rsidR="00AE5F0D"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AE5F0D" w:rsidRPr="00137784" w:rsidTr="00156FB7">
        <w:trPr>
          <w:trHeight w:val="57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F0D" w:rsidRPr="00137784" w:rsidRDefault="00AE5F0D" w:rsidP="00156FB7">
            <w:pPr>
              <w:pStyle w:val="a7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նվագակցող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321090" w:rsidRPr="00137784" w:rsidTr="00156FB7">
        <w:trPr>
          <w:trHeight w:val="57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090" w:rsidRPr="00137784" w:rsidRDefault="00321090" w:rsidP="00156FB7">
            <w:pPr>
              <w:pStyle w:val="a7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21090" w:rsidRPr="00137784" w:rsidRDefault="00321090" w:rsidP="00156FB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տեսաբան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1090" w:rsidRPr="00137784" w:rsidRDefault="00321090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1090" w:rsidRPr="00137784" w:rsidRDefault="00067F48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</w:tcPr>
          <w:p w:rsidR="00321090" w:rsidRPr="00137784" w:rsidRDefault="00321090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21090" w:rsidRPr="00137784" w:rsidRDefault="00067F48" w:rsidP="00156FB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AE5F0D" w:rsidRPr="00137784" w:rsidTr="00156FB7">
        <w:trPr>
          <w:trHeight w:val="576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E5F0D" w:rsidRPr="00137784" w:rsidRDefault="00AE5F0D" w:rsidP="00156FB7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          </w:t>
            </w:r>
          </w:p>
        </w:tc>
        <w:tc>
          <w:tcPr>
            <w:tcW w:w="283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E5F0D" w:rsidRPr="00137784" w:rsidRDefault="00AE5F0D" w:rsidP="00156FB7">
            <w:pPr>
              <w:spacing w:after="0" w:line="240" w:lineRule="auto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5F0D" w:rsidRPr="005B4709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B4709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  <w:r w:rsidR="00321090" w:rsidRPr="005B4709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  <w:r w:rsidRPr="005B4709">
              <w:rPr>
                <w:rFonts w:ascii="Cambria Math" w:hAnsi="Cambria Math" w:cs="Cambria Math"/>
                <w:b/>
                <w:bCs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B4709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E5F0D" w:rsidRPr="005B4709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5B4709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067F48" w:rsidRPr="005B4709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280</w:t>
            </w:r>
            <w:r w:rsidRPr="005B4709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auto"/>
          </w:tcPr>
          <w:p w:rsidR="00AE5F0D" w:rsidRPr="005B4709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B4709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AE5F0D" w:rsidRPr="005B4709" w:rsidRDefault="00AE5F0D" w:rsidP="00156FB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B4709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  <w:r w:rsidR="00067F48" w:rsidRPr="005B4709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225</w:t>
            </w:r>
            <w:r w:rsidRPr="005B4709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  <w:t>000</w:t>
            </w:r>
          </w:p>
        </w:tc>
      </w:tr>
    </w:tbl>
    <w:p w:rsidR="00AE5F0D" w:rsidRDefault="00AE5F0D" w:rsidP="00AE5F0D">
      <w:pPr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Pr="00137784" w:rsidRDefault="00AE5F0D" w:rsidP="00AE5F0D">
      <w:pPr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Pr="00137784" w:rsidRDefault="00AE5F0D" w:rsidP="00AE5F0D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13778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   Մ. Հովհաննիսյան</w:t>
      </w: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AE5F0D" w:rsidRDefault="00AE5F0D" w:rsidP="00AE5F0D">
      <w:pPr>
        <w:jc w:val="center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7145EB" w:rsidRDefault="007145EB"/>
    <w:sectPr w:rsidR="007145EB" w:rsidSect="00AE5F0D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6177"/>
    <w:rsid w:val="00067F48"/>
    <w:rsid w:val="002C78E9"/>
    <w:rsid w:val="00321090"/>
    <w:rsid w:val="005463FB"/>
    <w:rsid w:val="00570C9F"/>
    <w:rsid w:val="005B4709"/>
    <w:rsid w:val="007145EB"/>
    <w:rsid w:val="00756177"/>
    <w:rsid w:val="00811153"/>
    <w:rsid w:val="0097797C"/>
    <w:rsid w:val="00A773F1"/>
    <w:rsid w:val="00AE5F0D"/>
    <w:rsid w:val="00DF1572"/>
    <w:rsid w:val="00E94D98"/>
    <w:rsid w:val="00F5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0D"/>
  </w:style>
  <w:style w:type="paragraph" w:styleId="1">
    <w:name w:val="heading 1"/>
    <w:basedOn w:val="a"/>
    <w:next w:val="a"/>
    <w:link w:val="10"/>
    <w:uiPriority w:val="9"/>
    <w:qFormat/>
    <w:rsid w:val="00756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1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1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6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61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61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61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61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61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61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61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6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56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6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6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61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61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61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6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61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6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4E4A-0FCC-4AC8-BB28-DC1B159B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KMSE5</dc:creator>
  <cp:lastModifiedBy>ADMIN</cp:lastModifiedBy>
  <cp:revision>2</cp:revision>
  <cp:lastPrinted>2025-04-15T07:01:00Z</cp:lastPrinted>
  <dcterms:created xsi:type="dcterms:W3CDTF">2025-04-15T13:13:00Z</dcterms:created>
  <dcterms:modified xsi:type="dcterms:W3CDTF">2025-04-15T13:13:00Z</dcterms:modified>
</cp:coreProperties>
</file>