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9"/>
      </w:tblGrid>
      <w:tr w:rsidR="00D95A37" w:rsidRPr="009C0D70" w14:paraId="5D8DA644" w14:textId="77777777" w:rsidTr="00301E9F">
        <w:trPr>
          <w:tblCellSpacing w:w="7" w:type="dxa"/>
        </w:trPr>
        <w:tc>
          <w:tcPr>
            <w:tcW w:w="10661" w:type="dxa"/>
            <w:vAlign w:val="bottom"/>
            <w:hideMark/>
          </w:tcPr>
          <w:p w14:paraId="05873AA3" w14:textId="77777777" w:rsidR="00D95A37" w:rsidRPr="00CB35D8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B35D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Հավելված N 3</w:t>
            </w:r>
          </w:p>
          <w:p w14:paraId="2FE131B8" w14:textId="77777777" w:rsidR="00D95A37" w:rsidRPr="00CB35D8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B35D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ՀՀ կառավարության 2006 թվականի</w:t>
            </w:r>
          </w:p>
          <w:p w14:paraId="6D3D23A7" w14:textId="77777777" w:rsidR="00D95A37" w:rsidRPr="00CB35D8" w:rsidRDefault="00D95A37" w:rsidP="00D95A37">
            <w:pPr>
              <w:spacing w:after="0" w:line="240" w:lineRule="auto"/>
              <w:ind w:firstLine="269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CB35D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  <w:t>նոյեմբերի 16-ի N 1708-Ն որոշման</w:t>
            </w:r>
          </w:p>
        </w:tc>
      </w:tr>
    </w:tbl>
    <w:p w14:paraId="1E306E6C" w14:textId="77777777" w:rsidR="00D95A37" w:rsidRPr="00CB35D8" w:rsidRDefault="00D95A37" w:rsidP="00D95A3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CB35D8">
        <w:rPr>
          <w:rFonts w:ascii="Arial" w:eastAsia="Times New Roman" w:hAnsi="Arial" w:cs="Arial"/>
          <w:color w:val="000000"/>
          <w:sz w:val="20"/>
          <w:szCs w:val="20"/>
          <w:lang w:val="hy-AM" w:eastAsia="ru-RU"/>
        </w:rPr>
        <w:t> </w:t>
      </w:r>
    </w:p>
    <w:p w14:paraId="4308F868" w14:textId="77777777" w:rsidR="00D95A37" w:rsidRPr="00E908FC" w:rsidRDefault="00D95A37" w:rsidP="00D95A3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E908F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u w:val="single"/>
          <w:lang w:val="hy-AM" w:eastAsia="ru-RU"/>
        </w:rPr>
        <w:t>Ձև</w:t>
      </w:r>
    </w:p>
    <w:p w14:paraId="4A2E7915" w14:textId="77777777" w:rsidR="00D95A37" w:rsidRPr="00E908FC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E908FC">
        <w:rPr>
          <w:rFonts w:ascii="Arial" w:eastAsia="Times New Roman" w:hAnsi="Arial" w:cs="Arial"/>
          <w:color w:val="000000"/>
          <w:sz w:val="20"/>
          <w:szCs w:val="20"/>
          <w:lang w:val="hy-AM" w:eastAsia="ru-RU"/>
        </w:rPr>
        <w:t> </w:t>
      </w:r>
    </w:p>
    <w:p w14:paraId="73E80985" w14:textId="77777777" w:rsidR="00D95A37" w:rsidRPr="00E908FC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E908F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 Ա Յ Տ</w:t>
      </w:r>
      <w:r w:rsidR="009C7C01" w:rsidRPr="00E908F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  </w:t>
      </w:r>
    </w:p>
    <w:p w14:paraId="27C22CED" w14:textId="77777777" w:rsidR="00D95A37" w:rsidRPr="00E908FC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E908FC">
        <w:rPr>
          <w:rFonts w:ascii="Arial" w:eastAsia="Times New Roman" w:hAnsi="Arial" w:cs="Arial"/>
          <w:color w:val="000000"/>
          <w:sz w:val="20"/>
          <w:szCs w:val="20"/>
          <w:lang w:val="hy-AM" w:eastAsia="ru-RU"/>
        </w:rPr>
        <w:t> </w:t>
      </w:r>
    </w:p>
    <w:p w14:paraId="5F425271" w14:textId="77777777" w:rsidR="00D95A37" w:rsidRPr="00E908FC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E908F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0E61AACC" w14:textId="77777777" w:rsidR="00D95A37" w:rsidRPr="00E908FC" w:rsidRDefault="00D95A37" w:rsidP="00D95A3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E908FC">
        <w:rPr>
          <w:rFonts w:ascii="Arial" w:eastAsia="Times New Roman" w:hAnsi="Arial" w:cs="Arial"/>
          <w:color w:val="000000"/>
          <w:sz w:val="20"/>
          <w:szCs w:val="20"/>
          <w:lang w:val="hy-AM" w:eastAsia="ru-RU"/>
        </w:rPr>
        <w:t> </w:t>
      </w:r>
    </w:p>
    <w:tbl>
      <w:tblPr>
        <w:tblW w:w="1020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6330"/>
      </w:tblGrid>
      <w:tr w:rsidR="00D95A37" w:rsidRPr="00E908FC" w14:paraId="36DB2ABD" w14:textId="77777777" w:rsidTr="001F7F6B">
        <w:trPr>
          <w:trHeight w:val="144"/>
          <w:tblCellSpacing w:w="22" w:type="dxa"/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E1FD3E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Ծրագրի անվանումը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D2903" w14:textId="744F079F" w:rsidR="00D95A37" w:rsidRPr="00E908FC" w:rsidRDefault="00DB2D2B" w:rsidP="00E908F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ՀՀ Արմավիրի մարզի </w:t>
            </w:r>
            <w:r w:rsidR="00E908FC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Մեծամոր համայնքի </w:t>
            </w:r>
            <w:r w:rsidR="00E908FC" w:rsidRPr="00E908FC">
              <w:rPr>
                <w:rFonts w:ascii="GHEA Grapalat" w:eastAsia="Times New Roman" w:hAnsi="GHEA Grapalat" w:cs="Times New Roman"/>
                <w:i/>
                <w:color w:val="000000" w:themeColor="text1"/>
                <w:sz w:val="20"/>
                <w:szCs w:val="20"/>
                <w:lang w:val="hy-AM" w:eastAsia="ru-RU"/>
              </w:rPr>
              <w:t>Մեծամոր քաղաքի Մեծամորի մշակույթի տան մեծ դահլիճի վերանորոգում, ջեռուցման համակարգի կառուցում և կահավորում,</w:t>
            </w:r>
            <w:r w:rsidR="00E908FC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Մրգաշատ բնակավայրի մշակույթի տ</w:t>
            </w:r>
            <w:r w:rsidR="00E908FC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ան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հիմնանորոգում</w:t>
            </w:r>
            <w:r w:rsidR="00572CDB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,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Ալաշկերտ բնակավայրի</w:t>
            </w:r>
            <w:r w:rsidR="0041334A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մշակույթի տ</w:t>
            </w:r>
            <w:r w:rsidR="00E908FC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</w:t>
            </w:r>
            <w:r w:rsidR="0041334A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ն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 շենքի մասնակի քանդում և կառուցում</w:t>
            </w:r>
            <w:r w:rsidR="009C0D70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, </w:t>
            </w:r>
          </w:p>
        </w:tc>
      </w:tr>
      <w:tr w:rsidR="00D95A37" w:rsidRPr="00D95A37" w14:paraId="3A0311C9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03558D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Մարզ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5C13D" w14:textId="77777777" w:rsidR="00D95A37" w:rsidRPr="00E908FC" w:rsidRDefault="00DB2D2B" w:rsidP="00DB2D2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Արմավիրի մարզ </w:t>
            </w:r>
          </w:p>
        </w:tc>
      </w:tr>
      <w:tr w:rsidR="00D95A37" w:rsidRPr="00D95A37" w14:paraId="10AA39AA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CE1095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Համայնքը /համայնքները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EDF52" w14:textId="77777777" w:rsidR="00D95A37" w:rsidRPr="00E908FC" w:rsidRDefault="00DB2D2B" w:rsidP="00DB2D2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Մեծամոր համայնք</w:t>
            </w:r>
            <w:r w:rsidR="00C53F86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B35D8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ք</w:t>
            </w:r>
            <w:r w:rsidR="00CB35D8" w:rsidRPr="00E908FC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="00CB35D8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Մեծամոր, </w:t>
            </w:r>
            <w:r w:rsidR="00C53F86"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Մրգ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աշատ և Ալաշկերտ բնակավայրեր</w:t>
            </w:r>
          </w:p>
        </w:tc>
      </w:tr>
      <w:tr w:rsidR="00D95A37" w:rsidRPr="00AD220C" w14:paraId="56CBCD27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D72DF4F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DCE83" w14:textId="77777777" w:rsidR="0048193C" w:rsidRDefault="00E908FC" w:rsidP="0048193C">
            <w:pPr>
              <w:spacing w:before="120" w:after="0"/>
              <w:ind w:right="57"/>
              <w:jc w:val="both"/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ք</w:t>
            </w:r>
            <w:r w:rsidRPr="00E908FC">
              <w:rPr>
                <w:rFonts w:ascii="Cambria Math" w:eastAsia="Times New Roman" w:hAnsi="Cambria Math" w:cs="Cambria Math"/>
                <w:b/>
                <w:bCs/>
                <w:i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Մեծամոր՝</w:t>
            </w:r>
            <w:r w:rsidRPr="00E908FC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val="hy-AM" w:eastAsia="ru-RU"/>
              </w:rPr>
              <w:t xml:space="preserve"> հեռավորությունը մայրաքաղաք Երևանից՝ 38 կմ, մարզկենտրոնից՝ 7 կմ</w:t>
            </w:r>
          </w:p>
          <w:p w14:paraId="40185853" w14:textId="77777777" w:rsidR="00DB2D2B" w:rsidRPr="00E908FC" w:rsidRDefault="00DB2D2B" w:rsidP="0048193C">
            <w:pPr>
              <w:spacing w:before="120" w:after="0"/>
              <w:ind w:right="57"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Մրգաշատ բնակավայր՝ 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հեռավորությունը մայրաքաղաք Երևանից՝ 42կմ, մարզկենտրոնից՝ 5կմ</w:t>
            </w:r>
          </w:p>
          <w:p w14:paraId="01012ED0" w14:textId="77777777" w:rsidR="00DB2D2B" w:rsidRPr="00E908FC" w:rsidRDefault="00DB2D2B" w:rsidP="00DB2D2B">
            <w:pPr>
              <w:spacing w:before="120" w:after="0"/>
              <w:ind w:right="57"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Ալաշկերտ բնակավայր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՝ հեռավորությունը մայրաքաղաք Երևանից՝      50 կմ, մարզկենտրոնից՝ 4 կմ</w:t>
            </w:r>
          </w:p>
          <w:p w14:paraId="256DA00E" w14:textId="77777777" w:rsidR="00DB2D2B" w:rsidRPr="00E908FC" w:rsidRDefault="00DB2D2B" w:rsidP="00DB2D2B">
            <w:pPr>
              <w:spacing w:after="0"/>
              <w:ind w:left="23" w:right="83"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</w:p>
          <w:p w14:paraId="79A1FF4B" w14:textId="77777777" w:rsidR="00D95A37" w:rsidRPr="00E908FC" w:rsidRDefault="00D95A37" w:rsidP="00DB2D2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95A37" w:rsidRPr="00AD220C" w14:paraId="62B5A644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38A3EC9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/բնակավայրի բնակչությունը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79B42" w14:textId="77777777" w:rsidR="00DB2D2B" w:rsidRPr="00E908FC" w:rsidRDefault="00DB2D2B" w:rsidP="00DB2D2B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Մեծամոր միավորված համայնք</w:t>
            </w:r>
            <w:r w:rsidRPr="00E908FC">
              <w:rPr>
                <w:rFonts w:ascii="GHEA Grapalat" w:hAnsi="GHEA Grapalat" w:cs="Arial"/>
                <w:b/>
                <w:i/>
                <w:spacing w:val="-6"/>
                <w:sz w:val="20"/>
                <w:szCs w:val="20"/>
                <w:lang w:val="hy-AM"/>
              </w:rPr>
              <w:t xml:space="preserve">՝  </w:t>
            </w:r>
            <w:r w:rsidR="00EA647B" w:rsidRPr="00E908FC">
              <w:rPr>
                <w:rFonts w:ascii="GHEA Grapalat" w:hAnsi="GHEA Grapalat" w:cs="Arial"/>
                <w:b/>
                <w:i/>
                <w:color w:val="000000" w:themeColor="text1"/>
                <w:spacing w:val="-6"/>
                <w:sz w:val="20"/>
                <w:szCs w:val="20"/>
              </w:rPr>
              <w:t>80.284</w:t>
            </w:r>
            <w:r w:rsidR="00EA647B" w:rsidRPr="00E908FC">
              <w:rPr>
                <w:rFonts w:ascii="GHEA Grapalat" w:hAnsi="GHEA Grapalat" w:cs="Arial"/>
                <w:i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908FC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բնակիչ</w:t>
            </w:r>
          </w:p>
          <w:p w14:paraId="582BFE94" w14:textId="77777777" w:rsidR="00E908FC" w:rsidRPr="00E908FC" w:rsidRDefault="00E908FC" w:rsidP="00E908FC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D0D0D" w:themeColor="text1" w:themeTint="F2"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ք</w:t>
            </w:r>
            <w:r w:rsidRPr="00E908FC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Մեծամոր՝ 12</w:t>
            </w:r>
            <w:r w:rsidRPr="00E908FC"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532 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D0D0D" w:themeColor="text1" w:themeTint="F2"/>
                <w:sz w:val="20"/>
                <w:szCs w:val="20"/>
                <w:lang w:val="hy-AM" w:eastAsia="ru-RU"/>
              </w:rPr>
              <w:t>բնակիչ</w:t>
            </w:r>
          </w:p>
          <w:p w14:paraId="2AD2582C" w14:textId="77777777" w:rsidR="00DB2D2B" w:rsidRPr="00E908FC" w:rsidRDefault="00DB2D2B" w:rsidP="00E908FC">
            <w:pPr>
              <w:spacing w:after="0"/>
              <w:ind w:right="83"/>
              <w:jc w:val="both"/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Մրգաշատ`  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  <w:r w:rsidR="00EA647B" w:rsidRPr="00E908FC">
              <w:rPr>
                <w:rFonts w:ascii="Cambria Math" w:hAnsi="Cambria Math" w:cs="Cambria Math"/>
                <w:i/>
                <w:sz w:val="20"/>
                <w:szCs w:val="20"/>
                <w:lang w:val="hy-AM"/>
              </w:rPr>
              <w:t>․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816</w:t>
            </w: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 բնակիչ</w:t>
            </w:r>
          </w:p>
          <w:p w14:paraId="628D52BE" w14:textId="77777777" w:rsidR="00CB35D8" w:rsidRPr="00E908FC" w:rsidRDefault="00DB2D2B" w:rsidP="00E908FC">
            <w:pPr>
              <w:spacing w:after="0"/>
              <w:ind w:right="83"/>
              <w:jc w:val="both"/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Ալաշկերտ`  2</w:t>
            </w:r>
            <w:r w:rsidRPr="00E908FC">
              <w:rPr>
                <w:rFonts w:ascii="Cambria Math" w:eastAsia="Times New Roman" w:hAnsi="Cambria Math" w:cs="Cambria Math"/>
                <w:bCs/>
                <w:i/>
                <w:iCs/>
                <w:sz w:val="20"/>
                <w:szCs w:val="20"/>
                <w:lang w:val="hy-AM" w:eastAsia="ru-RU"/>
              </w:rPr>
              <w:t>․</w:t>
            </w:r>
            <w:r w:rsidR="00EA647B" w:rsidRPr="00E908FC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048</w:t>
            </w: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 բնակիչ</w:t>
            </w:r>
          </w:p>
          <w:p w14:paraId="62AC3D28" w14:textId="77777777" w:rsidR="009C0D70" w:rsidRPr="00E908FC" w:rsidRDefault="009C0D70" w:rsidP="00CB35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D0D0D" w:themeColor="text1" w:themeTint="F2"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i/>
                <w:iCs/>
                <w:color w:val="0D0D0D" w:themeColor="text1" w:themeTint="F2"/>
                <w:sz w:val="20"/>
                <w:szCs w:val="20"/>
                <w:lang w:val="hy-AM" w:eastAsia="ru-RU"/>
              </w:rPr>
              <w:t>3 բնակավայրերը միասին՝ 20</w:t>
            </w:r>
            <w:r w:rsidR="00E908FC">
              <w:rPr>
                <w:rFonts w:ascii="Cambria Math" w:eastAsia="Times New Roman" w:hAnsi="Cambria Math" w:cs="Times New Roman"/>
                <w:i/>
                <w:iCs/>
                <w:color w:val="0D0D0D" w:themeColor="text1" w:themeTint="F2"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color w:val="0D0D0D" w:themeColor="text1" w:themeTint="F2"/>
                <w:sz w:val="20"/>
                <w:szCs w:val="20"/>
                <w:lang w:val="hy-AM" w:eastAsia="ru-RU"/>
              </w:rPr>
              <w:t>396 բնակիչ</w:t>
            </w:r>
          </w:p>
          <w:p w14:paraId="04B30439" w14:textId="77777777" w:rsidR="00D95A37" w:rsidRPr="009C0D70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95A37" w:rsidRPr="00D95A37" w14:paraId="0B77E6C3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6DB87B4E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Սահմանամերձ համայնք/բնակավայր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F6229" w14:textId="77777777" w:rsidR="00E908FC" w:rsidRPr="00E908FC" w:rsidRDefault="00E908FC" w:rsidP="00D95A37">
            <w:pPr>
              <w:spacing w:after="0" w:line="240" w:lineRule="auto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ք</w:t>
            </w:r>
            <w:r w:rsidRPr="00E908FC">
              <w:rPr>
                <w:rFonts w:ascii="Cambria Math" w:hAnsi="Cambria Math" w:cs="Cambria Math"/>
                <w:b/>
                <w:bCs/>
                <w:i/>
                <w:iCs/>
                <w:sz w:val="20"/>
                <w:szCs w:val="20"/>
                <w:lang w:val="hy-AM"/>
              </w:rPr>
              <w:t>․</w:t>
            </w:r>
            <w:r w:rsidRPr="00E908F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 Մեծամոր՝</w:t>
            </w:r>
            <w:r w:rsidRPr="00E908FC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սահմանամերձ չէ </w:t>
            </w:r>
          </w:p>
          <w:p w14:paraId="3B459E6E" w14:textId="77777777" w:rsidR="00D95A37" w:rsidRPr="00E908FC" w:rsidRDefault="00C53F86" w:rsidP="00D95A37">
            <w:pPr>
              <w:spacing w:after="0" w:line="240" w:lineRule="auto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Մրգաշատ՝</w:t>
            </w: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 xml:space="preserve">  ս</w:t>
            </w:r>
            <w:r w:rsidRPr="00E908FC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ահմանամերձ չէ</w:t>
            </w:r>
          </w:p>
          <w:p w14:paraId="78DBAC23" w14:textId="77777777" w:rsidR="00C53F86" w:rsidRPr="00E908FC" w:rsidRDefault="00C53F86" w:rsidP="00D95A37">
            <w:pPr>
              <w:spacing w:after="0" w:line="240" w:lineRule="auto"/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Ալաշկերտ՝ </w:t>
            </w:r>
            <w:r w:rsidRPr="00E908FC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սահմանամերձ չէ</w:t>
            </w:r>
          </w:p>
          <w:p w14:paraId="1E67B42D" w14:textId="77777777" w:rsidR="00CB35D8" w:rsidRPr="00E908FC" w:rsidRDefault="00CB35D8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38D90E8C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DC741A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Բարձր լեռնային համայնք /բնակավայրի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EB1D5" w14:textId="77777777" w:rsidR="00D95A37" w:rsidRPr="00C53F86" w:rsidRDefault="00C53F86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Բարձր լեռնային բնակավայրեր չեն </w:t>
            </w:r>
          </w:p>
        </w:tc>
      </w:tr>
      <w:tr w:rsidR="00D95A37" w:rsidRPr="00AD220C" w14:paraId="2630246F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0FE659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4EE33" w14:textId="77777777" w:rsidR="00E908FC" w:rsidRPr="00E908FC" w:rsidRDefault="00E908FC" w:rsidP="00E908FC">
            <w:pPr>
              <w:spacing w:after="0" w:line="240" w:lineRule="auto"/>
              <w:ind w:right="83"/>
              <w:jc w:val="both"/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</w:pP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  <w:t>ք</w:t>
            </w:r>
            <w:r w:rsidRPr="00E908FC">
              <w:rPr>
                <w:rFonts w:ascii="Cambria Math" w:eastAsia="Times New Roman" w:hAnsi="Cambria Math" w:cs="Cambria Math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Pr="00E908FC">
              <w:rPr>
                <w:rFonts w:ascii="GHEA Grapalat" w:eastAsia="Times New Roman" w:hAnsi="GHEA Grapalat" w:cs="GHEA Grapalat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  <w:t>Մեծամոր՝</w:t>
            </w: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Pr="00E908FC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>այո /հաստատման ամսաթիվ 27/12/2007թ</w:t>
            </w:r>
            <w:r w:rsidRPr="00E908FC">
              <w:rPr>
                <w:rFonts w:ascii="Cambria Math" w:hAnsi="Cambria Math" w:cs="Cambria Math"/>
                <w:i/>
                <w:spacing w:val="-6"/>
                <w:sz w:val="20"/>
                <w:szCs w:val="20"/>
                <w:lang w:val="hy-AM"/>
              </w:rPr>
              <w:t>․</w:t>
            </w:r>
            <w:r w:rsidRPr="00E908FC">
              <w:rPr>
                <w:rFonts w:ascii="GHEA Grapalat" w:hAnsi="GHEA Grapalat" w:cs="Arial"/>
                <w:i/>
                <w:spacing w:val="-6"/>
                <w:sz w:val="20"/>
                <w:szCs w:val="20"/>
                <w:lang w:val="hy-AM"/>
              </w:rPr>
              <w:t xml:space="preserve"> /</w:t>
            </w:r>
          </w:p>
          <w:p w14:paraId="0B32FCC3" w14:textId="77777777" w:rsidR="00C53F86" w:rsidRPr="00E908FC" w:rsidRDefault="00C53F86" w:rsidP="00C53F86">
            <w:pPr>
              <w:spacing w:after="0"/>
              <w:ind w:right="85"/>
              <w:jc w:val="both"/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sz w:val="20"/>
                <w:szCs w:val="20"/>
                <w:lang w:val="hy-AM" w:eastAsia="ru-RU"/>
              </w:rPr>
              <w:t>Մրգաշատ՝ ոչ</w:t>
            </w:r>
          </w:p>
          <w:p w14:paraId="3E177D56" w14:textId="77777777" w:rsidR="00D95A37" w:rsidRPr="00E908FC" w:rsidRDefault="00C53F86" w:rsidP="00E908FC">
            <w:pPr>
              <w:spacing w:after="0"/>
              <w:ind w:right="85"/>
              <w:jc w:val="both"/>
              <w:rPr>
                <w:rFonts w:ascii="GHEA Grapalat" w:eastAsia="Times New Roman" w:hAnsi="GHEA Grapalat" w:cs="Times New Roman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</w:pP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  <w:t>Ալաշկերտ՝ այո /</w:t>
            </w:r>
            <w:r w:rsidRPr="00E908FC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 xml:space="preserve"> հաստատման ամսաթիվ 1997թ</w:t>
            </w:r>
            <w:r w:rsidRPr="00E908FC">
              <w:rPr>
                <w:rFonts w:ascii="Cambria Math" w:hAnsi="Cambria Math" w:cs="Cambria Math"/>
                <w:i/>
                <w:iCs/>
                <w:spacing w:val="-6"/>
                <w:sz w:val="20"/>
                <w:szCs w:val="20"/>
                <w:lang w:val="hy-AM"/>
              </w:rPr>
              <w:t>․</w:t>
            </w:r>
            <w:r w:rsidRPr="00E908FC">
              <w:rPr>
                <w:rFonts w:ascii="GHEA Grapalat" w:hAnsi="GHEA Grapalat" w:cs="Arial"/>
                <w:i/>
                <w:iCs/>
                <w:spacing w:val="-6"/>
                <w:sz w:val="20"/>
                <w:szCs w:val="20"/>
                <w:lang w:val="hy-AM"/>
              </w:rPr>
              <w:t xml:space="preserve"> /</w:t>
            </w:r>
            <w:r w:rsidRPr="00E908FC">
              <w:rPr>
                <w:rFonts w:ascii="GHEA Grapalat" w:eastAsia="Times New Roman" w:hAnsi="GHEA Grapalat" w:cs="Times New Roman"/>
                <w:bCs/>
                <w:i/>
                <w:iCs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D95A37" w:rsidRPr="00AD220C" w14:paraId="04C4C207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FF28826" w14:textId="77777777" w:rsidR="00D95A37" w:rsidRPr="009C0D70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9C0D7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Համայնքի և ծրագիր իրականացվող բնակավայրի/բնակավայրերի </w:t>
            </w:r>
            <w:r w:rsidRPr="009C0D7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ենթակառուցվածքների վերաբերյալ հակիրճ տեղեկատվություն</w:t>
            </w:r>
            <w:r w:rsidRPr="009C0D7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՝</w:t>
            </w:r>
            <w:r w:rsidRPr="009C0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y-AM" w:eastAsia="ru-RU"/>
              </w:rPr>
              <w:t> </w:t>
            </w:r>
            <w:r w:rsidRPr="009C0D70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val="hy-AM" w:eastAsia="ru-RU"/>
              </w:rPr>
              <w:t>հստակ նշելով՝</w:t>
            </w:r>
          </w:p>
          <w:p w14:paraId="365DDAC5" w14:textId="77777777" w:rsidR="00D95A37" w:rsidRPr="009C0D70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9C0D7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499E7D8D" w14:textId="77777777" w:rsidR="009C0D70" w:rsidRDefault="009C0D70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04356B9" w14:textId="77777777" w:rsidR="009C0D70" w:rsidRPr="009C0D70" w:rsidRDefault="009C0D70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262E282" w14:textId="77777777" w:rsid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9C0D7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14:paraId="76984CE5" w14:textId="77777777" w:rsidR="00BF0654" w:rsidRDefault="00BF0654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BCAEBD2" w14:textId="77777777" w:rsidR="009C0D70" w:rsidRDefault="009C0D70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2C5B03B" w14:textId="77777777" w:rsidR="009C0D70" w:rsidRPr="00BF0654" w:rsidRDefault="009C0D70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5069237" w14:textId="77777777" w:rsid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58240618" w14:textId="77777777" w:rsidR="00BF0654" w:rsidRDefault="00BF0654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14:paraId="790AB6CF" w14:textId="77777777" w:rsidR="00BF0654" w:rsidRPr="00CC51B7" w:rsidRDefault="00BF0654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B141936" w14:textId="77777777" w:rsidR="00311C3F" w:rsidRDefault="00311C3F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D1809C1" w14:textId="77777777" w:rsidR="009C0D70" w:rsidRPr="00CC51B7" w:rsidRDefault="009C0D70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E3B027C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B32EE" w14:textId="77777777" w:rsidR="00C53F86" w:rsidRPr="00CC51B7" w:rsidRDefault="00C53F86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</w:p>
          <w:p w14:paraId="2C3D8CCF" w14:textId="77777777" w:rsidR="00311C3F" w:rsidRPr="00CC51B7" w:rsidRDefault="00311C3F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</w:p>
          <w:p w14:paraId="504FAB74" w14:textId="77777777" w:rsidR="00311C3F" w:rsidRPr="00E908FC" w:rsidRDefault="00311C3F" w:rsidP="00E908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 w:eastAsia="ru-RU"/>
              </w:rPr>
            </w:pPr>
          </w:p>
          <w:p w14:paraId="1B715B35" w14:textId="77777777" w:rsidR="00E908FC" w:rsidRDefault="00E908FC" w:rsidP="00E908FC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ք</w:t>
            </w:r>
            <w:r w:rsidRPr="00E908FC">
              <w:rPr>
                <w:rFonts w:ascii="Cambria Math" w:eastAsia="Times New Roman" w:hAnsi="Cambria Math" w:cs="Cambria Math"/>
                <w:b/>
                <w:bCs/>
                <w:i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Մեծամորում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օգտվողների թիվը կազմում է 100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66C4C077" w14:textId="77777777" w:rsidR="00E908FC" w:rsidRPr="00E908FC" w:rsidRDefault="00E908FC" w:rsidP="00E908FC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518889F" w14:textId="77777777" w:rsidR="00C53F86" w:rsidRDefault="00C53F86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Մրգաշատ </w:t>
            </w:r>
            <w:r w:rsidRPr="00E908F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բնակավայրում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է շուրջօրյա ջրամատակարարում, որից օգտվողների թիվը կազմում է 98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393E0B1D" w14:textId="77777777" w:rsidR="00E908FC" w:rsidRPr="00E908FC" w:rsidRDefault="00E908FC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C3D18BA" w14:textId="77777777" w:rsidR="00C53F86" w:rsidRPr="00E908FC" w:rsidRDefault="00C53F86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Ալաշկերտ բնակավայրում</w:t>
            </w:r>
            <w:r w:rsidRPr="00E908FC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առկա չէ շուրջօրյա ջրամատակարարում, որից օգտվողների թիվը կազմում է 50%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։</w:t>
            </w:r>
          </w:p>
          <w:p w14:paraId="6EEA4C18" w14:textId="77777777" w:rsidR="009C0D70" w:rsidRPr="00E908FC" w:rsidRDefault="009C0D70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D761B39" w14:textId="77777777" w:rsidR="00BF0654" w:rsidRPr="00E908FC" w:rsidRDefault="00BF0654" w:rsidP="00E908FC">
            <w:pPr>
              <w:spacing w:after="0" w:line="240" w:lineRule="auto"/>
              <w:ind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6FF1FC4" w14:textId="77777777" w:rsidR="00E908FC" w:rsidRDefault="00E908FC" w:rsidP="00E908FC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ք</w:t>
            </w:r>
            <w:r w:rsidRPr="00E908FC">
              <w:rPr>
                <w:rFonts w:ascii="Cambria Math" w:eastAsia="Times New Roman" w:hAnsi="Cambria Math" w:cs="Cambria Math"/>
                <w:b/>
                <w:i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E908FC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Մեծամորը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համայնքի 98%։</w:t>
            </w:r>
          </w:p>
          <w:p w14:paraId="247275AD" w14:textId="77777777" w:rsidR="00E908FC" w:rsidRPr="00E908FC" w:rsidRDefault="00E908FC" w:rsidP="00E908FC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56192EA9" w14:textId="77777777" w:rsidR="00C53F86" w:rsidRPr="00E908FC" w:rsidRDefault="00BF0654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>Մրգաշատ</w:t>
            </w:r>
            <w:r w:rsidR="00C53F86" w:rsidRPr="00E908FC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C53F86" w:rsidRPr="00E908FC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բնակավայրի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5%։</w:t>
            </w:r>
          </w:p>
          <w:p w14:paraId="1F1FE7CE" w14:textId="77777777" w:rsidR="00C53F86" w:rsidRPr="00E908FC" w:rsidRDefault="00C53F86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60C9E95" w14:textId="77777777" w:rsidR="00C53F86" w:rsidRPr="00E908FC" w:rsidRDefault="00BF0654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Ալաշկերտ </w:t>
            </w:r>
            <w:r w:rsidR="00C53F86" w:rsidRPr="00E908FC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բնակավայրը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գազաֆիկացված է և օգտվողների թիվը կազմում է բնակավայրի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9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5%։</w:t>
            </w:r>
          </w:p>
          <w:p w14:paraId="4D2C7E50" w14:textId="77777777" w:rsidR="009C0D70" w:rsidRPr="00E908FC" w:rsidRDefault="009C0D70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3EF6A824" w14:textId="77777777" w:rsidR="00C53F86" w:rsidRPr="00E908FC" w:rsidRDefault="00C53F86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79D4832" w14:textId="77777777" w:rsidR="009C0D70" w:rsidRPr="00E908FC" w:rsidRDefault="009C0D70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07E754D9" w14:textId="77777777" w:rsidR="00E908FC" w:rsidRDefault="00E908FC" w:rsidP="00E908FC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>ք</w:t>
            </w:r>
            <w:r w:rsidRPr="00E908FC">
              <w:rPr>
                <w:rFonts w:ascii="Cambria Math" w:eastAsia="Times New Roman" w:hAnsi="Cambria Math" w:cs="Cambria Math"/>
                <w:b/>
                <w:i/>
                <w:iCs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Times New Roman"/>
                <w:b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E908FC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>Մեծամորում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20%-ը, համայնքում գյուղատնտեսական հողերից ոռոգվող հողատարածները կազմում են 10%։</w:t>
            </w:r>
          </w:p>
          <w:p w14:paraId="50AEC287" w14:textId="77777777" w:rsidR="00E908FC" w:rsidRPr="00E908FC" w:rsidRDefault="00E908FC" w:rsidP="00E908FC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5B6989A3" w14:textId="77777777" w:rsidR="00C53F86" w:rsidRDefault="00BF0654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Մրգաշատ </w:t>
            </w:r>
            <w:r w:rsidR="00C53F86" w:rsidRPr="00E908FC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Pr="00E908FC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9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0%-ը, բնակավայրում գյուղատնտեսական հողերից ոռոգվող հողատարածները կազմում են 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80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7AD20ED3" w14:textId="77777777" w:rsidR="00E908FC" w:rsidRPr="00E908FC" w:rsidRDefault="00E908FC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678FA1F8" w14:textId="77777777" w:rsidR="009C0D70" w:rsidRPr="00E908FC" w:rsidRDefault="00BF0654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 xml:space="preserve">Ալաշկերտ </w:t>
            </w:r>
            <w:r w:rsidR="00C53F86" w:rsidRPr="00E908FC"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hy-AM" w:eastAsia="ru-RU"/>
              </w:rPr>
              <w:t>բնակավայր</w:t>
            </w:r>
            <w:r w:rsidRPr="00E908FC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ում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ոռոգման համակարգից օգտվում է բնակչության  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85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%-ը, բնակավայրում գյուղատնտեսական հողերից ոռոգվող հողատարածները կազմում են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85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%։</w:t>
            </w:r>
          </w:p>
          <w:p w14:paraId="0C45A7E6" w14:textId="77777777" w:rsidR="00BF0654" w:rsidRPr="00E908FC" w:rsidRDefault="00BF0654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6746DF3F" w14:textId="77777777" w:rsidR="009C0D70" w:rsidRPr="00E908FC" w:rsidRDefault="009C0D70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24EF52AC" w14:textId="77777777" w:rsidR="00E908FC" w:rsidRDefault="00E908FC" w:rsidP="00E908FC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ք</w:t>
            </w:r>
            <w:r w:rsidRPr="00E908FC">
              <w:rPr>
                <w:rFonts w:ascii="Cambria Math" w:eastAsia="Times New Roman" w:hAnsi="Cambria Math" w:cs="Cambria Math"/>
                <w:b/>
                <w:i/>
                <w:sz w:val="20"/>
                <w:szCs w:val="20"/>
                <w:lang w:val="hy-AM" w:eastAsia="ru-RU"/>
              </w:rPr>
              <w:t>․</w:t>
            </w:r>
            <w:r w:rsidRPr="00E908FC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E908FC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Մեծամորում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 100% որից, 70% -ն ունեն  էներգախնայող  ԼԵԴ լուսավորություն։</w:t>
            </w:r>
          </w:p>
          <w:p w14:paraId="0C4361B6" w14:textId="77777777" w:rsidR="00E908FC" w:rsidRPr="00E908FC" w:rsidRDefault="00E908FC" w:rsidP="00E908FC">
            <w:pPr>
              <w:spacing w:after="0" w:line="240" w:lineRule="auto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100832B3" w14:textId="77777777" w:rsidR="00C53F86" w:rsidRDefault="00BF0654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Մրգաշատ </w:t>
            </w:r>
            <w:r w:rsidR="00C53F86" w:rsidRPr="00E908FC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5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0% և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մասնակի 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առկա է 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էներգախնայող  ԼԵԴ լուսավորություն։</w:t>
            </w:r>
          </w:p>
          <w:p w14:paraId="258DBD9E" w14:textId="77777777" w:rsidR="00E908FC" w:rsidRPr="00E908FC" w:rsidRDefault="00E908FC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</w:pPr>
          </w:p>
          <w:p w14:paraId="49B01FE7" w14:textId="77777777" w:rsidR="00C53F86" w:rsidRPr="00E908FC" w:rsidRDefault="00BF0654" w:rsidP="00E908FC">
            <w:pPr>
              <w:spacing w:after="0" w:line="240" w:lineRule="auto"/>
              <w:ind w:left="9" w:right="116"/>
              <w:jc w:val="both"/>
              <w:rPr>
                <w:rFonts w:ascii="GHEA Grapalat" w:hAnsi="GHEA Grapalat" w:cs="Arial"/>
                <w:i/>
                <w:iCs/>
                <w:lang w:val="hy-AM"/>
              </w:rPr>
            </w:pPr>
            <w:r w:rsidRPr="00E908FC">
              <w:rPr>
                <w:rFonts w:ascii="GHEA Grapalat" w:hAnsi="GHEA Grapalat" w:cs="Arial"/>
                <w:b/>
                <w:i/>
                <w:iCs/>
                <w:sz w:val="20"/>
                <w:szCs w:val="20"/>
                <w:lang w:val="hy-AM"/>
              </w:rPr>
              <w:t xml:space="preserve">Ալաշկերտ </w:t>
            </w:r>
            <w:r w:rsidR="00C53F86" w:rsidRPr="00E908FC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բնակավայրում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լուսավորության համակարգի առկայությամբ փողոցները  կազմում են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 5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0% </w:t>
            </w:r>
            <w:r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 xml:space="preserve">և ունեն </w:t>
            </w:r>
            <w:r w:rsidR="00C53F86" w:rsidRPr="00E908FC">
              <w:rPr>
                <w:rFonts w:ascii="GHEA Grapalat" w:hAnsi="GHEA Grapalat" w:cs="Arial"/>
                <w:i/>
                <w:iCs/>
                <w:sz w:val="20"/>
                <w:szCs w:val="20"/>
                <w:lang w:val="hy-AM"/>
              </w:rPr>
              <w:t>էներգախնայող  ԼԵԴ լուսավորություն։</w:t>
            </w:r>
          </w:p>
        </w:tc>
      </w:tr>
      <w:tr w:rsidR="00D95A37" w:rsidRPr="00AD220C" w14:paraId="7A3EC400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54499B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88897" w14:textId="77777777" w:rsidR="00E908FC" w:rsidRPr="00E908FC" w:rsidRDefault="00E908FC" w:rsidP="00E908FC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Մեծամոր քաղաքը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հիմնադրվել է 1969 թվականին, երբ սկսվել են հայկական ատոմային էլեկտրակայանի շինարարական աշխատանքները։ Սկզբում այն անվանվել է որպես քաղաքատիպ ավան, այնուհետև՝ 1995թվականին անվանակոչվել է որպես քաղաք։ </w:t>
            </w:r>
          </w:p>
          <w:p w14:paraId="613EAC87" w14:textId="77777777" w:rsidR="00E908FC" w:rsidRPr="00E908FC" w:rsidRDefault="00E908FC" w:rsidP="00E908FC">
            <w:pPr>
              <w:spacing w:before="60" w:after="120" w:line="240" w:lineRule="auto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lastRenderedPageBreak/>
              <w:t xml:space="preserve">Մեծամոր համայնքի մշակույթի տունը կառուցվել է 1978 թվականին։ </w:t>
            </w:r>
            <w:r w:rsidR="00772C5E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2022 թվականին մասնակի վերանորոգվել է տանիքը։ </w:t>
            </w:r>
            <w:r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Մշակույթի տան շենքային պայմանները գտնվում են </w:t>
            </w:r>
            <w:r w:rsidR="00772C5E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ոչ բարվոք վիճակում</w:t>
            </w:r>
            <w:r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՝ սենյակները և հանդերձարանները</w:t>
            </w:r>
            <w:r w:rsidR="00772C5E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 չեն ջեռուցվում</w:t>
            </w:r>
            <w:r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, մեծ դահլիճի բեմը ունի վերանորոգման կարիք առկա են նաև լուսավորության խնդիրներ։ Մեծ դահլիճը կարող է տեղավորել 700 հանդիսատես։ Երեխաները ձմռան ամիսներին ստիպված են ուսում ստանալ ցուրտ պայմաններում, ուստի երեխաների ելույթները դառնում են անհնարին։</w:t>
            </w:r>
          </w:p>
          <w:p w14:paraId="3C6DB42C" w14:textId="77777777" w:rsidR="0041334A" w:rsidRPr="00E908FC" w:rsidRDefault="0041334A" w:rsidP="00E908F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Մրգաշատ 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բնակավայրը 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գտնվում է մարզկենտրոնից 2 կմ հարավ-արևելք, ծովի մակերևույթից 850 մ բարձրության վրա: 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Զ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բաղեցնում է 1788,31 հա տարածք, ունի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5816 բնակիչ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։ Բնակչության նախնիների մի մասը 1828-1929թթ. և 1915-1918թթ. գաղթել են Սուրմալուից, Խնուսից, Ալաշկերտից, Խոյից և Սալմաստից: 1949-1950թթ. այստեղ հաստատվել են Լիբանանից եկած հայրենադարձները: 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Բնակավայրում 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 գտնվում Սբ. Աստվածածին եկեղեցին (1900թ.):</w:t>
            </w:r>
          </w:p>
          <w:p w14:paraId="57A5E2DC" w14:textId="77777777" w:rsidR="00212A0E" w:rsidRPr="00E908FC" w:rsidRDefault="00C77417" w:rsidP="00E908F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Մրգաշատ բնակավայրի մշակույթի տունը կառուցվել է 1947 թվականին։ Կառուցումից մինչ օրս մշակույթի տունը գործում է իր ներսում ունենալով պարի, նկարչության, ասեղնագործության խմբակներ շուրջ 90 և ավելի սաներով։ Մշակույթի տան</w:t>
            </w:r>
            <w:r w:rsidRPr="00E908F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շենքային պայմանները գտնվում են անմխիթար վիճակում, վերանորոգման կարիք ունի դահլիճը որը կարող է ընդունել շուրջ 200 հանդիսատես։ Մշակույթի տունը չունի սանհանգույց, որը էլ ավելի անբարենպաստ է դարձնում աշխատակիցների գործունեությունը և սաների ուսուցումը։ Ջեռուցման համակարգի բացակայության պատճառով </w:t>
            </w:r>
            <w:r w:rsidR="00212A0E"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անհնարին է դառնում ձմռան ամիսներին խմբակների աշխատանքը, ինչը լուրջ խնդիր է և աշխատակիցների և սաների համար։</w:t>
            </w:r>
          </w:p>
          <w:p w14:paraId="11FCFAD3" w14:textId="77777777" w:rsidR="0041334A" w:rsidRPr="00E908FC" w:rsidRDefault="006D6720" w:rsidP="00E908F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Ալաշկերտ 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բնակավայրը 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գտնվում է ծովի մակերևույթից 855 մ բարձրության վրա, մարզկենտրոնից 7 կմ հարավ: 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Զ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բաղեցնում է 426,82 հա տարածք, ունի</w:t>
            </w:r>
            <w:r w:rsidR="00EA647B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2048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բնակիչ։ Ալաշկերտ է անվանվել 2006 թվականի հուլիս 4-ին: Բնակչության նախնիների մի մասը 1915-1918թթ. գաղթել են Բայազետ քաղաքից և շրջակա գյուղերից:</w:t>
            </w:r>
            <w:r w:rsidR="0041334A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                </w:t>
            </w:r>
          </w:p>
          <w:p w14:paraId="312F2F85" w14:textId="77777777" w:rsidR="009C0D70" w:rsidRPr="00E908FC" w:rsidRDefault="006D6720" w:rsidP="00E908F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Ալաշկերտ բնակավայրի մշակույթի տունը կառուցվել է 1956 թվականին, իսկ 1990-ական թվականներից դադարեցրել է իր գործունեությունը շենքային անբարենպաստ պայմանների պատճառով։ Ներկայումս մշակույթի տունը </w:t>
            </w:r>
            <w:r w:rsidR="0041334A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մասնակի փլուզված է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։ </w:t>
            </w:r>
            <w:r w:rsidR="0041334A"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Ըստ սեյսմիկ եզրակացության անհրաժեշտ է </w:t>
            </w:r>
            <w:r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իրականացնել </w:t>
            </w:r>
            <w:r w:rsidR="0041334A"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մշակույթի տան մասնակի քանդում և կառուցում պահպանելով միայն գլխավոր ճակատային և դրան հարակից կողաճակատային սրբատաշ երեսաշարով պատերը որպես ճարտարապետական արժեք ներկայացնող հատվածներ։ Ծրագրի իրականացումը </w:t>
            </w:r>
            <w:r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հանդիսանում է առաջնահերթություն</w:t>
            </w:r>
            <w:r w:rsidR="0041334A"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 բնակավայրում մշակութային կյանքի առաջխաղացման համար</w:t>
            </w:r>
            <w:r w:rsidRPr="00E908FC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։</w:t>
            </w:r>
          </w:p>
        </w:tc>
      </w:tr>
      <w:tr w:rsidR="00D95A37" w:rsidRPr="00AD220C" w14:paraId="2CE0ED6C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F2272A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55723" w14:textId="77777777" w:rsidR="0009279C" w:rsidRPr="00E908FC" w:rsidRDefault="00212A0E" w:rsidP="00E908F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 w:rsidR="00301E9F"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Մրգաշատ բնակավայրում </w:t>
            </w: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կունենանք </w:t>
            </w:r>
            <w:r w:rsidR="00301E9F"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հիմնանորոգված մշակույթի տուն, որը կունենա ջեռուցման համակարգ</w:t>
            </w:r>
            <w:r w:rsidR="0009279C"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, լուսավոր  դահլիճ </w:t>
            </w: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որի հետագա </w:t>
            </w: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 xml:space="preserve">շահագործումը կլինի ավելի արդյունավետ։ </w:t>
            </w:r>
          </w:p>
          <w:p w14:paraId="5B7CD499" w14:textId="77777777" w:rsidR="0009279C" w:rsidRPr="00E908FC" w:rsidRDefault="0009279C" w:rsidP="00E908FC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Ծրագրի իրականացման արդյունքում Ալաշկերտ բնակավայրում կունենանք նոր կառուցված մշակույթի տուն , որը կլինի մշակութային միջոցառումների իրականացման վայր։ Մշակույթի տանը կգործեն խմբակներ, որը հնարավորություն կտա բնակչությանը զարգացնելու իրենց հմտությունները մշակութային ոլորտում։ </w:t>
            </w:r>
          </w:p>
          <w:p w14:paraId="5EF4C739" w14:textId="77777777" w:rsidR="009C0D70" w:rsidRPr="00E908FC" w:rsidRDefault="009C0D70" w:rsidP="00E908FC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Ծրագրի իրականացման արդյունքում</w:t>
            </w:r>
            <w:r w:rsidR="002A0032"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Մեծամոր քաղաքում</w:t>
            </w: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կունենանք ջեռուցված և վերանորոգված արվեստի դպրոց։  </w:t>
            </w:r>
          </w:p>
          <w:p w14:paraId="6F8BC725" w14:textId="77777777" w:rsidR="009C0D70" w:rsidRPr="00E908FC" w:rsidRDefault="009C0D70" w:rsidP="00E908FC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Ծրագրի իրականացման միջնաժամկետ արդյունքներում</w:t>
            </w:r>
          </w:p>
          <w:p w14:paraId="6063D6CB" w14:textId="77777777" w:rsidR="009C0D70" w:rsidRPr="00E908FC" w:rsidRDefault="009C0D70" w:rsidP="00E908FC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կունենանք ջեռուցման համակարգ և վերանորոգված արվեստի դպրոց, որոնց հետագա շահագործումը կլինի առավել արդյունավետ։</w:t>
            </w:r>
          </w:p>
          <w:p w14:paraId="7134096D" w14:textId="77777777" w:rsidR="009C0D70" w:rsidRPr="00E908FC" w:rsidRDefault="009C0D70" w:rsidP="00E908FC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14:paraId="745A9913" w14:textId="77777777" w:rsidR="009C0D70" w:rsidRPr="00E908FC" w:rsidRDefault="009C0D70" w:rsidP="00E908FC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Ծրագրի իրականացման արդյունքում կունենանք վերանորոգված մեծ դահլիճ մշակույթի տանը։  </w:t>
            </w:r>
          </w:p>
          <w:p w14:paraId="52AF5F1E" w14:textId="77777777" w:rsidR="00D95A37" w:rsidRPr="00E908FC" w:rsidRDefault="009C0D70" w:rsidP="00E908FC">
            <w:pPr>
              <w:spacing w:after="0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Ծրագրի իրականացման միջնաժամկետ արդյունքներում</w:t>
            </w:r>
            <w:r w:rsidR="002A0032"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E908F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կունենանք վերանորոգված մշակույթի տան մեծ դահլիճ, որը հետագայում իր հյուրընկալ դռները կբացի ավելի քան 700 հանդիսատեսի առաջ։</w:t>
            </w:r>
          </w:p>
        </w:tc>
      </w:tr>
      <w:tr w:rsidR="00D95A37" w:rsidRPr="00AD220C" w14:paraId="1EEADC56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0114D0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83B77" w14:textId="77777777" w:rsidR="00212A0E" w:rsidRPr="00E908FC" w:rsidRDefault="00212A0E" w:rsidP="00E908FC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յուրաքանչյուր արդյունքին հասնելու համար անհրաժեշտ է կատարել հետևյալ գործողությունները</w:t>
            </w:r>
            <w:r w:rsidRPr="00E908FC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</w:p>
          <w:p w14:paraId="655E1E24" w14:textId="77777777" w:rsidR="00212A0E" w:rsidRPr="00E908FC" w:rsidRDefault="00212A0E" w:rsidP="00E908F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ջեռուցման համակարգի կառուցման և վերանորոգման աշխատանքների իրականացման համար անհրաժեշտ նախագծանախահաշվային փաստաթղթերի ձեռքբերում</w:t>
            </w:r>
          </w:p>
          <w:p w14:paraId="66B74A14" w14:textId="77777777" w:rsidR="00212A0E" w:rsidRPr="00E908FC" w:rsidRDefault="00212A0E" w:rsidP="00E908F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ջեռուցման համակարգի կառուցման և վերանորոգման աշխատանքների իրականացման մրցույթի հայտարարում</w:t>
            </w:r>
          </w:p>
          <w:p w14:paraId="20A1DCE6" w14:textId="77777777" w:rsidR="00212A0E" w:rsidRPr="00E908FC" w:rsidRDefault="00212A0E" w:rsidP="00E908F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հաղթող կապալառուի հետ պայմանագրի կնքում</w:t>
            </w:r>
          </w:p>
          <w:p w14:paraId="7CA43227" w14:textId="77777777" w:rsidR="00212A0E" w:rsidRPr="00E908FC" w:rsidRDefault="00684874" w:rsidP="00E908F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մշակույթի</w:t>
            </w:r>
            <w:r w:rsidR="00212A0E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տան</w:t>
            </w:r>
            <w:r w:rsidR="00212A0E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հիմնանորոգման աշխատանքների կատարման հատվածում նախապատրաստական աշխատանքների իրականացում</w:t>
            </w:r>
          </w:p>
          <w:p w14:paraId="4224F0C3" w14:textId="77777777" w:rsidR="00212A0E" w:rsidRPr="00E908FC" w:rsidRDefault="00684874" w:rsidP="00E908F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HEA Grapalat" w:hAnsi="GHEA Grapalat"/>
                <w:i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մշակույթի</w:t>
            </w:r>
            <w:r w:rsidR="00212A0E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տան </w:t>
            </w:r>
            <w:r w:rsidR="00212A0E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հիմնանորոգման և ջեռուցման համակարգի կառուցման աշխատանքների կատարման հատվածում նախապատրաստական աշխատանքների իրականացում</w:t>
            </w:r>
          </w:p>
          <w:p w14:paraId="1E354694" w14:textId="77777777" w:rsidR="00212A0E" w:rsidRPr="00E908FC" w:rsidRDefault="00212A0E" w:rsidP="00E908F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շինարարական աշխատանքների իրականացում:</w:t>
            </w:r>
          </w:p>
          <w:p w14:paraId="7CE15828" w14:textId="77777777" w:rsidR="00684874" w:rsidRPr="00E908FC" w:rsidRDefault="00684874" w:rsidP="00E908FC">
            <w:p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14:paraId="6BFFDFCE" w14:textId="77777777" w:rsidR="00212A0E" w:rsidRPr="00E908FC" w:rsidRDefault="00212A0E" w:rsidP="00E908FC">
            <w:pPr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յուրաքանչյուր արդյունքին հասնելու համար անհրաժեշտ է կատարել հետևյալ գործողությունները</w:t>
            </w:r>
            <w:r w:rsidRPr="00E908FC">
              <w:rPr>
                <w:rFonts w:ascii="Cambria Math" w:hAnsi="Cambria Math" w:cs="Cambria Math"/>
                <w:b/>
                <w:i/>
                <w:sz w:val="20"/>
                <w:szCs w:val="20"/>
                <w:lang w:val="hy-AM"/>
              </w:rPr>
              <w:t>․</w:t>
            </w:r>
          </w:p>
          <w:p w14:paraId="5239C39E" w14:textId="77777777" w:rsidR="00212A0E" w:rsidRPr="00E908FC" w:rsidRDefault="00684874" w:rsidP="00E908F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քանդման </w:t>
            </w:r>
            <w:r w:rsidR="00212A0E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 կառուցման աշխատանքների իրականացման համար անհրաժեշտ նախագծանախահաշվային փաստաթղթերի ձեռքբերում</w:t>
            </w:r>
          </w:p>
          <w:p w14:paraId="0D125FE4" w14:textId="77777777" w:rsidR="00212A0E" w:rsidRPr="00E908FC" w:rsidRDefault="00212A0E" w:rsidP="00E908F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կառուցման աշխատանքների իրականացման մրցույթի հայտարարում</w:t>
            </w:r>
          </w:p>
          <w:p w14:paraId="14F558FD" w14:textId="77777777" w:rsidR="00212A0E" w:rsidRPr="00E908FC" w:rsidRDefault="00212A0E" w:rsidP="00E908F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հաղթող կապալառուի հետ պայմանագրի կնքում</w:t>
            </w:r>
          </w:p>
          <w:p w14:paraId="2363AD5D" w14:textId="77777777" w:rsidR="00212A0E" w:rsidRPr="00E908FC" w:rsidRDefault="00212A0E" w:rsidP="00E908F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շինթույլտվության տրամադրում</w:t>
            </w:r>
          </w:p>
          <w:p w14:paraId="41FE9F41" w14:textId="77777777" w:rsidR="00212A0E" w:rsidRPr="00E908FC" w:rsidRDefault="00684874" w:rsidP="00E908F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lastRenderedPageBreak/>
              <w:t xml:space="preserve">մշակույթի տան </w:t>
            </w:r>
            <w:r w:rsidR="00212A0E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կառուցման աշխատանքների կատարման հատվածում նախապատրաստական աշխատանքների իրականացում</w:t>
            </w:r>
          </w:p>
          <w:p w14:paraId="60304B9D" w14:textId="77777777" w:rsidR="00212A0E" w:rsidRPr="00E908FC" w:rsidRDefault="00212A0E" w:rsidP="00E908F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շինարարական աշխատանքների իրականացում:</w:t>
            </w:r>
          </w:p>
          <w:p w14:paraId="37D1BF6B" w14:textId="77777777" w:rsidR="00E908FC" w:rsidRDefault="00E908FC" w:rsidP="00E908FC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14:paraId="04A94F9B" w14:textId="77777777" w:rsidR="00684874" w:rsidRPr="00E908FC" w:rsidRDefault="00684874" w:rsidP="00E908FC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Մշակույթի տների </w:t>
            </w:r>
            <w:r w:rsidR="00212A0E" w:rsidRPr="00E908F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մակերեսները կազմում են՝</w:t>
            </w:r>
          </w:p>
          <w:p w14:paraId="6E5F97B7" w14:textId="77777777" w:rsidR="00E908FC" w:rsidRPr="00E908FC" w:rsidRDefault="00E908FC" w:rsidP="00E908F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Մեծամորի մշակույթի տուն՝  5500 քմ  /վերանորոգվող մակերես 742.4 քմ/</w:t>
            </w:r>
          </w:p>
          <w:p w14:paraId="644C4057" w14:textId="77777777" w:rsidR="00684874" w:rsidRPr="00E908FC" w:rsidRDefault="00684874" w:rsidP="00E908F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Մրգաշատի մշակույթի տուն՝ </w:t>
            </w:r>
            <w:r w:rsidR="00B40B14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800,6 քմ</w:t>
            </w:r>
          </w:p>
          <w:p w14:paraId="5C4D22FE" w14:textId="77777777" w:rsidR="00684874" w:rsidRPr="00E908FC" w:rsidRDefault="00684874" w:rsidP="00E908F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Ալաշկերտի մշակույթի տուն՝</w:t>
            </w:r>
            <w:r w:rsidR="00B40B14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F5662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քանդման ենթակա տարածք՝ </w:t>
            </w:r>
            <w:r w:rsidR="00B40B14" w:rsidRPr="00E908FC">
              <w:rPr>
                <w:rFonts w:ascii="GHEA Grapalat" w:hAnsi="GHEA Grapalat"/>
                <w:i/>
                <w:sz w:val="20"/>
                <w:szCs w:val="20"/>
                <w:lang w:val="hy-AM"/>
              </w:rPr>
              <w:t>474,9 քմ</w:t>
            </w:r>
            <w:r w:rsidR="00F5662E">
              <w:rPr>
                <w:rFonts w:ascii="GHEA Grapalat" w:hAnsi="GHEA Grapalat"/>
                <w:i/>
                <w:sz w:val="20"/>
                <w:szCs w:val="20"/>
                <w:lang w:val="hy-AM"/>
              </w:rPr>
              <w:t>, կառուցման ենթակա տարածք՝ 500 քմ</w:t>
            </w:r>
          </w:p>
          <w:p w14:paraId="628C1B9C" w14:textId="77777777" w:rsidR="00F5662E" w:rsidRDefault="00F5662E" w:rsidP="00F5662E">
            <w:pPr>
              <w:spacing w:after="0"/>
              <w:jc w:val="both"/>
              <w:rPr>
                <w:rFonts w:ascii="GHEA Grapalat" w:hAnsi="GHEA Grapalat" w:cs="Arial"/>
                <w:b/>
                <w:bCs/>
                <w:i/>
                <w:color w:val="000000" w:themeColor="text1"/>
                <w:sz w:val="20"/>
                <w:szCs w:val="20"/>
                <w:lang w:val="hy-AM"/>
              </w:rPr>
            </w:pPr>
          </w:p>
          <w:p w14:paraId="340C108E" w14:textId="33779D67" w:rsidR="00F5662E" w:rsidRPr="00F5662E" w:rsidRDefault="00E908FC" w:rsidP="00F5662E">
            <w:pPr>
              <w:spacing w:after="0"/>
              <w:jc w:val="both"/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</w:pPr>
            <w:r w:rsidRPr="00F5662E">
              <w:rPr>
                <w:rFonts w:ascii="GHEA Grapalat" w:hAnsi="GHEA Grapalat" w:cs="Arial"/>
                <w:b/>
                <w:bCs/>
                <w:i/>
                <w:color w:val="000000" w:themeColor="text1"/>
                <w:sz w:val="20"/>
                <w:szCs w:val="20"/>
                <w:lang w:val="hy-AM"/>
              </w:rPr>
              <w:t>Ընդամենը</w:t>
            </w:r>
            <w:r w:rsidR="00F5662E">
              <w:rPr>
                <w:rFonts w:ascii="GHEA Grapalat" w:hAnsi="GHEA Grapalat" w:cs="Arial"/>
                <w:b/>
                <w:bCs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220C">
              <w:rPr>
                <w:rFonts w:ascii="GHEA Grapalat" w:hAnsi="GHEA Grapalat" w:cs="Arial"/>
                <w:b/>
                <w:bCs/>
                <w:i/>
                <w:color w:val="000000" w:themeColor="text1"/>
                <w:sz w:val="20"/>
                <w:szCs w:val="20"/>
                <w:lang w:val="hy-AM"/>
              </w:rPr>
              <w:t>2517</w:t>
            </w:r>
            <w:r w:rsidR="00F5662E">
              <w:rPr>
                <w:rFonts w:ascii="GHEA Grapalat" w:hAnsi="GHEA Grapalat" w:cs="Arial"/>
                <w:b/>
                <w:bCs/>
                <w:i/>
                <w:color w:val="000000" w:themeColor="text1"/>
                <w:sz w:val="20"/>
                <w:szCs w:val="20"/>
                <w:lang w:val="hy-AM"/>
              </w:rPr>
              <w:t>,9 քմ</w:t>
            </w:r>
            <w:r w:rsidRPr="00F5662E"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  <w:p w14:paraId="4DE3EC1B" w14:textId="77777777" w:rsidR="00E908FC" w:rsidRDefault="00F5662E" w:rsidP="00F5662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  <w:t>Քանդման ենթակա տարածքը՝ 474,9</w:t>
            </w:r>
          </w:p>
          <w:p w14:paraId="3BE59D74" w14:textId="77777777" w:rsidR="00F5662E" w:rsidRDefault="00F5662E" w:rsidP="00F5662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  <w:t>Կառուցման ենթակա տարածք՝ 500 քմ</w:t>
            </w:r>
          </w:p>
          <w:p w14:paraId="72D63637" w14:textId="4C88AFF7" w:rsidR="00D95A37" w:rsidRPr="00F5662E" w:rsidRDefault="00F5662E" w:rsidP="00212A0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  <w:t xml:space="preserve">Հիմնանորոգման ենթակա տարածք՝ </w:t>
            </w:r>
            <w:r w:rsidR="00AD220C"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  <w:t>1543</w:t>
            </w:r>
            <w:r>
              <w:rPr>
                <w:rFonts w:ascii="GHEA Grapalat" w:hAnsi="GHEA Grapalat" w:cs="Arial"/>
                <w:i/>
                <w:color w:val="000000" w:themeColor="text1"/>
                <w:sz w:val="20"/>
                <w:szCs w:val="20"/>
                <w:lang w:val="hy-AM"/>
              </w:rPr>
              <w:t xml:space="preserve"> քմ</w:t>
            </w:r>
          </w:p>
        </w:tc>
      </w:tr>
      <w:tr w:rsidR="00D95A37" w:rsidRPr="00AD220C" w14:paraId="10644AD1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138890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AD46E" w14:textId="77777777" w:rsidR="00D95A37" w:rsidRPr="00311C3F" w:rsidRDefault="00311C3F" w:rsidP="00F5662E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5662E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0"/>
                <w:lang w:val="hy-AM" w:eastAsia="ru-RU"/>
              </w:rPr>
              <w:t>Ծրագրով նախատեսվող ծախսերը կապիտալ բնույթի ծախսեր են և կատարվում են ֆոնդային բյուջեի և պետական բյուջեի միջոցներով։</w:t>
            </w:r>
          </w:p>
        </w:tc>
      </w:tr>
      <w:tr w:rsidR="00D95A37" w:rsidRPr="00AD220C" w14:paraId="26DEAC46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296F902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BADB3" w14:textId="21B24A78" w:rsidR="00572CDB" w:rsidRDefault="00311C3F" w:rsidP="00F5662E">
            <w:pPr>
              <w:pStyle w:val="norm"/>
              <w:spacing w:line="240" w:lineRule="auto"/>
              <w:ind w:firstLine="0"/>
              <w:rPr>
                <w:rFonts w:ascii="GHEA Grapalat" w:hAnsi="GHEA Grapalat"/>
                <w:i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Ծրագրի շահառուների քանակն է՝ շուրջ  </w:t>
            </w:r>
            <w:r w:rsidR="00AD220C">
              <w:rPr>
                <w:rFonts w:ascii="GHEA Grapalat" w:hAnsi="GHEA Grapalat"/>
                <w:i/>
                <w:sz w:val="20"/>
                <w:szCs w:val="18"/>
                <w:lang w:val="hy-AM"/>
              </w:rPr>
              <w:t>150</w:t>
            </w:r>
            <w:r w:rsidRP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 xml:space="preserve"> և ավել երեխա</w:t>
            </w:r>
            <w:r w:rsid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 xml:space="preserve"> և 1020 </w:t>
            </w:r>
            <w:r w:rsidR="00AD220C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>հ</w:t>
            </w:r>
            <w:r w:rsid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>անդիսատես</w:t>
            </w:r>
            <w:r w:rsidR="00572CDB"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 որից՝  </w:t>
            </w:r>
          </w:p>
          <w:p w14:paraId="1AA37C21" w14:textId="77777777" w:rsidR="00F5662E" w:rsidRPr="00F5662E" w:rsidRDefault="00F5662E" w:rsidP="00F5662E">
            <w:pPr>
              <w:pStyle w:val="norm"/>
              <w:spacing w:line="240" w:lineRule="auto"/>
              <w:ind w:firstLine="0"/>
              <w:rPr>
                <w:rFonts w:ascii="GHEA Grapalat" w:hAnsi="GHEA Grapalat"/>
                <w:i/>
                <w:sz w:val="20"/>
                <w:szCs w:val="18"/>
                <w:lang w:val="hy-AM"/>
              </w:rPr>
            </w:pPr>
          </w:p>
          <w:p w14:paraId="30EDC865" w14:textId="77777777" w:rsidR="00F5662E" w:rsidRDefault="00F5662E" w:rsidP="00F5662E">
            <w:pPr>
              <w:pStyle w:val="norm"/>
              <w:numPr>
                <w:ilvl w:val="0"/>
                <w:numId w:val="7"/>
              </w:numPr>
              <w:spacing w:line="240" w:lineRule="auto"/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Մեծամորի մշակույթի տուն՝ </w:t>
            </w:r>
            <w:r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 </w:t>
            </w:r>
            <w:r w:rsidRP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>700 հանդիսատես</w:t>
            </w:r>
          </w:p>
          <w:p w14:paraId="2D2D8E94" w14:textId="77777777" w:rsidR="00F5662E" w:rsidRPr="00F5662E" w:rsidRDefault="00F5662E" w:rsidP="00F5662E">
            <w:pPr>
              <w:pStyle w:val="norm"/>
              <w:spacing w:line="240" w:lineRule="auto"/>
              <w:ind w:firstLine="0"/>
              <w:rPr>
                <w:rFonts w:ascii="GHEA Grapalat" w:hAnsi="GHEA Grapalat"/>
                <w:i/>
                <w:sz w:val="20"/>
                <w:szCs w:val="18"/>
                <w:lang w:val="hy-AM"/>
              </w:rPr>
            </w:pPr>
          </w:p>
          <w:p w14:paraId="47C38CF8" w14:textId="77777777" w:rsidR="00F5662E" w:rsidRDefault="00F5662E" w:rsidP="00F5662E">
            <w:pPr>
              <w:spacing w:after="0"/>
              <w:ind w:right="83"/>
              <w:jc w:val="both"/>
              <w:rPr>
                <w:rFonts w:ascii="GHEA Grapalat" w:hAnsi="GHEA Grapalat"/>
                <w:i/>
                <w:iCs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iCs/>
                <w:sz w:val="20"/>
                <w:szCs w:val="18"/>
                <w:lang w:val="hy-AM"/>
              </w:rPr>
              <w:t xml:space="preserve">Մշակույթի տների և արվեստի դպրոցի  հիմնանորոգման, մասնակի քանդման և կառուցման աշխատանքները նպատակամղված են ապահովել բնակչության կենսական շահերը և բարեկեցությունը, մարդկային զարգացումը՝ երաշխավորելով համայնքի բնակիչների կյանքի որակի բարելավումը։ </w:t>
            </w:r>
          </w:p>
          <w:p w14:paraId="3403F1B1" w14:textId="77777777" w:rsidR="00F5662E" w:rsidRPr="00F5662E" w:rsidRDefault="00F5662E" w:rsidP="00F5662E">
            <w:pPr>
              <w:spacing w:after="0"/>
              <w:ind w:right="83"/>
              <w:jc w:val="both"/>
              <w:rPr>
                <w:rFonts w:ascii="GHEA Grapalat" w:hAnsi="GHEA Grapalat"/>
                <w:i/>
                <w:iCs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iCs/>
                <w:sz w:val="20"/>
                <w:szCs w:val="18"/>
                <w:lang w:val="hy-AM"/>
              </w:rPr>
              <w:t xml:space="preserve"> </w:t>
            </w:r>
          </w:p>
          <w:p w14:paraId="165BE6D9" w14:textId="77777777" w:rsidR="00572CDB" w:rsidRPr="00F5662E" w:rsidRDefault="00572CDB" w:rsidP="00F5662E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Մրգաշատի մշակույթի տուն՝ </w:t>
            </w:r>
            <w:r w:rsidRP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 xml:space="preserve">90 սան, </w:t>
            </w:r>
            <w:r w:rsid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>/</w:t>
            </w:r>
            <w:r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դահլիճ՝ </w:t>
            </w:r>
            <w:r w:rsidRP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>200 հանդիսատես</w:t>
            </w:r>
            <w:r w:rsidR="00F5662E" w:rsidRP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>/</w:t>
            </w:r>
          </w:p>
          <w:p w14:paraId="5EB3DA9D" w14:textId="77777777" w:rsidR="002A0032" w:rsidRPr="00F5662E" w:rsidRDefault="00572CDB" w:rsidP="00F5662E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i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Ալաշկերտի մշակույթի տուն՝ </w:t>
            </w:r>
            <w:r w:rsidRP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>60 սան,</w:t>
            </w:r>
            <w:r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                                     </w:t>
            </w:r>
            <w:r w:rsid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>/</w:t>
            </w:r>
            <w:r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դահլիճ՝ </w:t>
            </w:r>
            <w:r w:rsidR="0009279C" w:rsidRP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>120</w:t>
            </w:r>
            <w:r w:rsidRPr="00F5662E">
              <w:rPr>
                <w:rFonts w:ascii="GHEA Grapalat" w:hAnsi="GHEA Grapalat"/>
                <w:b/>
                <w:bCs/>
                <w:i/>
                <w:sz w:val="20"/>
                <w:szCs w:val="18"/>
                <w:lang w:val="hy-AM"/>
              </w:rPr>
              <w:t xml:space="preserve"> հանդիսատես</w:t>
            </w:r>
            <w:r w:rsid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>/</w:t>
            </w:r>
          </w:p>
          <w:p w14:paraId="34D69353" w14:textId="77777777" w:rsidR="00D95A37" w:rsidRPr="00F5662E" w:rsidRDefault="00D95A37" w:rsidP="00F5662E">
            <w:pPr>
              <w:spacing w:after="0"/>
              <w:ind w:right="83"/>
              <w:jc w:val="both"/>
              <w:rPr>
                <w:rFonts w:ascii="GHEA Grapalat" w:hAnsi="GHEA Grapalat"/>
                <w:color w:val="000000"/>
                <w:sz w:val="20"/>
                <w:szCs w:val="18"/>
                <w:lang w:val="hy-AM"/>
              </w:rPr>
            </w:pPr>
          </w:p>
        </w:tc>
      </w:tr>
      <w:tr w:rsidR="00D95A37" w:rsidRPr="00E908FC" w14:paraId="10DFD6FB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83BA18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6FB32" w14:textId="77777777" w:rsidR="00D95A37" w:rsidRPr="00F5662E" w:rsidRDefault="00311C3F" w:rsidP="00F5662E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Ծրագրի իրականացման ընթացքում կստեղծվեն շուրջ </w:t>
            </w:r>
            <w:r w:rsidR="002A0032"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>3</w:t>
            </w:r>
            <w:r w:rsidR="00E90231" w:rsidRPr="00F5662E">
              <w:rPr>
                <w:rFonts w:ascii="GHEA Grapalat" w:hAnsi="GHEA Grapalat"/>
                <w:i/>
                <w:sz w:val="20"/>
                <w:szCs w:val="18"/>
                <w:lang w:val="hy-AM"/>
              </w:rPr>
              <w:t xml:space="preserve">2 </w:t>
            </w:r>
            <w:r w:rsidRPr="00F5662E"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  <w:t>ժամանակավոր  աշխատատեղեր</w:t>
            </w:r>
            <w:r w:rsidR="00E90231" w:rsidRPr="00F5662E"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  <w:t xml:space="preserve"> որից՝</w:t>
            </w:r>
          </w:p>
          <w:p w14:paraId="0C5F63CA" w14:textId="77777777" w:rsidR="00F5662E" w:rsidRPr="00F5662E" w:rsidRDefault="00F5662E" w:rsidP="00F56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  <w:t xml:space="preserve">Մեծամորի մշակույթի տան մեծ դահլիճ՝ 10 աշխատատեղ </w:t>
            </w:r>
          </w:p>
          <w:p w14:paraId="4283FFD2" w14:textId="77777777" w:rsidR="00F5662E" w:rsidRPr="00F5662E" w:rsidRDefault="00F5662E" w:rsidP="00F56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  <w:t>Շառլ Ազնավուրի անվան արվեստի դպրոց՝ 10 աշխատատեղ</w:t>
            </w:r>
          </w:p>
          <w:p w14:paraId="5CF9E10C" w14:textId="77777777" w:rsidR="00E90231" w:rsidRPr="00F5662E" w:rsidRDefault="00E90231" w:rsidP="00F56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  <w:t>Մրգաշատի մշակույթի տուն՝ 7 աշխատատեղ</w:t>
            </w:r>
          </w:p>
          <w:p w14:paraId="793B6751" w14:textId="77777777" w:rsidR="00E90231" w:rsidRPr="00F5662E" w:rsidRDefault="00E90231" w:rsidP="00F56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</w:pPr>
            <w:r w:rsidRPr="00F5662E">
              <w:rPr>
                <w:rFonts w:ascii="GHEA Grapalat" w:hAnsi="GHEA Grapalat"/>
                <w:i/>
                <w:color w:val="000000" w:themeColor="text1"/>
                <w:sz w:val="20"/>
                <w:szCs w:val="18"/>
                <w:lang w:val="hy-AM"/>
              </w:rPr>
              <w:t>Ալաշկերտի մշակույթի տուն՝ 5 աշխատատեղ</w:t>
            </w:r>
          </w:p>
          <w:p w14:paraId="76F78615" w14:textId="77777777" w:rsidR="002A0032" w:rsidRPr="00F5662E" w:rsidRDefault="002A0032" w:rsidP="00F5662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18"/>
                <w:lang w:val="hy-AM" w:eastAsia="ru-RU"/>
              </w:rPr>
            </w:pPr>
          </w:p>
        </w:tc>
      </w:tr>
      <w:tr w:rsidR="00D95A37" w:rsidRPr="00D95A37" w14:paraId="6558E7FA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471EB1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15F65" w14:textId="77777777" w:rsidR="00D95A37" w:rsidRPr="00311C3F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311C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Նախորդ տարվա բյուջեն` </w:t>
            </w:r>
            <w:r w:rsidR="00311C3F" w:rsidRPr="006376D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2977267,2 </w:t>
            </w:r>
            <w:r w:rsidRPr="00311C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դրամ.</w:t>
            </w:r>
            <w:r w:rsidRPr="00311C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br/>
              <w:t xml:space="preserve">Ներկայացնել նախորդ տարվա բյուջեն, ծախսերը և կատարողականը` առանձնացնելով բյուջեի վարչական և ֆոնդային </w:t>
            </w:r>
            <w:r w:rsidRPr="00311C3F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lastRenderedPageBreak/>
              <w:t>մասերը, իսկ բյուջեի ֆոնդային մասից ծախսերը ներկայացնել առանձին բացվածքով:</w:t>
            </w:r>
          </w:p>
          <w:tbl>
            <w:tblPr>
              <w:tblW w:w="61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1099"/>
              <w:gridCol w:w="1185"/>
              <w:gridCol w:w="745"/>
            </w:tblGrid>
            <w:tr w:rsidR="00D95A37" w:rsidRPr="00D95A37" w14:paraId="21D547AD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65592C" w14:textId="77777777" w:rsidR="00D95A37" w:rsidRPr="00311C3F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311C3F"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A984A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514EA2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429183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Տոկոսը</w:t>
                  </w:r>
                </w:p>
              </w:tc>
            </w:tr>
            <w:tr w:rsidR="00D95A37" w:rsidRPr="00D95A37" w14:paraId="10BA26D4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2B7FB5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եկամուտները</w:t>
                  </w:r>
                  <w:r w:rsidRPr="00176B0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CEFDA6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en-US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311C3F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2977267,2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E59A4D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en-US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311C3F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2715790,8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5D635F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en-US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311C3F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91,2</w:t>
                  </w:r>
                </w:p>
              </w:tc>
            </w:tr>
            <w:tr w:rsidR="00D95A37" w:rsidRPr="00D95A37" w14:paraId="10655105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705B65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6F1D5E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en-US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311C3F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2480670,9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C6534D" w14:textId="77777777" w:rsidR="00D95A37" w:rsidRPr="00176B00" w:rsidRDefault="00311C3F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2499820,4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7674A3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en-US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311C3F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100,8</w:t>
                  </w:r>
                </w:p>
              </w:tc>
            </w:tr>
            <w:tr w:rsidR="00D95A37" w:rsidRPr="00D95A37" w14:paraId="0D421B4C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E1E6AA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5AC3EE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en-US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311C3F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897973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1B2F77" w14:textId="77777777" w:rsidR="00D95A37" w:rsidRPr="00176B00" w:rsidRDefault="00311C3F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911522,7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F8D64D" w14:textId="77777777" w:rsidR="00D95A37" w:rsidRPr="00176B00" w:rsidRDefault="00311C3F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101,5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650945B4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1DE57C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F9ACB2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en-US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311C3F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604824,6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632306" w14:textId="77777777" w:rsidR="00D95A37" w:rsidRPr="00176B00" w:rsidRDefault="00311C3F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en-US" w:eastAsia="ru-RU"/>
                    </w:rPr>
                    <w:t>215970,4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436868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35,7</w:t>
                  </w:r>
                </w:p>
              </w:tc>
            </w:tr>
            <w:tr w:rsidR="00D95A37" w:rsidRPr="00D95A37" w14:paraId="0A8930FD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C40832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176B0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7B3F08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3566864,6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2DD9B8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2885124,7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62A14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2A3031AF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906B8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F38C25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545657" w14:textId="77777777" w:rsidR="00D95A37" w:rsidRPr="00176B00" w:rsidRDefault="00CC51B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2205687,9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80F47C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88,9</w:t>
                  </w:r>
                </w:p>
              </w:tc>
            </w:tr>
            <w:tr w:rsidR="00D95A37" w:rsidRPr="00D95A37" w14:paraId="7C753E70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EECB23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F3B8EA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1194422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098928" w14:textId="77777777" w:rsidR="00D95A37" w:rsidRPr="00176B00" w:rsidRDefault="00CC51B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679436,8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F7416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56,9</w:t>
                  </w:r>
                </w:p>
              </w:tc>
            </w:tr>
            <w:tr w:rsidR="00D95A37" w:rsidRPr="00D95A37" w14:paraId="05D0A1D4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E955B6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փաստացի ծախսերը,</w:t>
                  </w:r>
                  <w:r w:rsidRPr="00176B0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9E6E1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872134,8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6B35AE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523219,1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F73C49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176B00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59,9</w:t>
                  </w:r>
                </w:p>
              </w:tc>
            </w:tr>
            <w:tr w:rsidR="00D95A37" w:rsidRPr="00D95A37" w14:paraId="4188B4DD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CE54F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55D061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139939,3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7FA6C" w14:textId="77777777" w:rsidR="00D95A37" w:rsidRPr="00176B00" w:rsidRDefault="00CC51B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45310,0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BECB43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176B00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32,3</w:t>
                  </w:r>
                </w:p>
              </w:tc>
            </w:tr>
            <w:tr w:rsidR="00D95A37" w:rsidRPr="00D95A37" w14:paraId="363A7C83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8F4EDD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1402F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187978,0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84B5B" w14:textId="77777777" w:rsidR="00D95A37" w:rsidRPr="00176B00" w:rsidRDefault="00CC51B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158154,0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8F9457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176B00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88,3</w:t>
                  </w:r>
                </w:p>
              </w:tc>
            </w:tr>
            <w:tr w:rsidR="00D95A37" w:rsidRPr="00D95A37" w14:paraId="5938F027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C77C30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F42C09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6945,1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A0CA5" w14:textId="77777777" w:rsidR="00D95A37" w:rsidRPr="00176B00" w:rsidRDefault="00CC51B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6008,0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3D256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176B00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86,5</w:t>
                  </w:r>
                </w:p>
              </w:tc>
            </w:tr>
            <w:tr w:rsidR="00D95A37" w:rsidRPr="00D95A37" w14:paraId="6C00E519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61E9DF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61648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257624,4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A1B52E" w14:textId="77777777" w:rsidR="00D95A37" w:rsidRPr="00176B00" w:rsidRDefault="00CC51B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106882,5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B06433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176B00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41,4</w:t>
                  </w:r>
                </w:p>
              </w:tc>
            </w:tr>
            <w:tr w:rsidR="00D95A37" w:rsidRPr="00D95A37" w14:paraId="70A37E87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61D17C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="00CC51B7"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AE8758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138650,0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8B1A35" w14:textId="77777777" w:rsidR="00D95A37" w:rsidRPr="00176B00" w:rsidRDefault="00CC51B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63921,7</w:t>
                  </w:r>
                  <w:r w:rsidR="00D95A37"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79118F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176B00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46,1</w:t>
                  </w:r>
                </w:p>
              </w:tc>
            </w:tr>
            <w:tr w:rsidR="00D95A37" w:rsidRPr="00D95A37" w14:paraId="1DAD65DA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9EA3E" w14:textId="77777777" w:rsidR="00D95A37" w:rsidRPr="00176B00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="00CC51B7" w:rsidRPr="00176B00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հողի օտարում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DC2744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DB0DE8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CC51B7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142951,9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B14B95" w14:textId="77777777" w:rsidR="00D95A37" w:rsidRPr="00176B00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176B00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="00176B00" w:rsidRPr="00176B00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51,9</w:t>
                  </w:r>
                </w:p>
              </w:tc>
            </w:tr>
          </w:tbl>
          <w:p w14:paraId="2029240E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620F742C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C8592F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ընթացիկ տարվա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բյուջեն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2211E" w14:textId="77777777" w:rsidR="00D95A37" w:rsidRPr="00D95A37" w:rsidRDefault="006D6720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CC51B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3464995,4</w:t>
            </w:r>
            <w:r w:rsidR="00D95A37" w:rsidRPr="00D95A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դրամ.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61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9"/>
              <w:gridCol w:w="1063"/>
            </w:tblGrid>
            <w:tr w:rsidR="00D95A37" w:rsidRPr="00D95A37" w14:paraId="26F97A0E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8D227C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70DDCB" w14:textId="77777777" w:rsidR="00D95A37" w:rsidRPr="00D95A37" w:rsidRDefault="00D95A37" w:rsidP="00D95A37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</w:tr>
            <w:tr w:rsidR="00F5662E" w:rsidRPr="00D95A37" w14:paraId="16665CFA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C4599" w14:textId="77777777" w:rsidR="00F5662E" w:rsidRPr="00D95A37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եկամուտների պլանավորում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96E89A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3464995,4</w:t>
                  </w:r>
                </w:p>
              </w:tc>
            </w:tr>
            <w:tr w:rsidR="00F5662E" w:rsidRPr="00D95A37" w14:paraId="7A50FE80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098E34" w14:textId="77777777" w:rsidR="00F5662E" w:rsidRPr="00D95A37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A14140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F5662E" w:rsidRPr="00D95A37" w14:paraId="0FBE0F9E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4074EE" w14:textId="77777777" w:rsidR="00F5662E" w:rsidRPr="00D95A37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D28ED4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942300,0</w:t>
                  </w:r>
                </w:p>
              </w:tc>
            </w:tr>
            <w:tr w:rsidR="00F5662E" w:rsidRPr="00D95A37" w14:paraId="2B88A71B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69E782" w14:textId="77777777" w:rsidR="00F5662E" w:rsidRPr="00D95A37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E3282A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330411,9</w:t>
                  </w:r>
                </w:p>
              </w:tc>
            </w:tr>
            <w:tr w:rsidR="00F5662E" w:rsidRPr="00D95A37" w14:paraId="46D614DE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7F741A" w14:textId="77777777" w:rsidR="00F5662E" w:rsidRPr="00D95A37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95D341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3885422,9</w:t>
                  </w:r>
                </w:p>
              </w:tc>
            </w:tr>
            <w:tr w:rsidR="00F5662E" w:rsidRPr="00D95A37" w14:paraId="5C513354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EB6197" w14:textId="77777777" w:rsidR="00F5662E" w:rsidRPr="00D95A37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0BA8A2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F5662E" w:rsidRPr="00D95A37" w14:paraId="35C4CBDA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B0D9C" w14:textId="77777777" w:rsidR="00F5662E" w:rsidRPr="00D95A37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B5E952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750839,4</w:t>
                  </w:r>
                </w:p>
              </w:tc>
            </w:tr>
            <w:tr w:rsidR="00F5662E" w:rsidRPr="00D95A37" w14:paraId="16476777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CD3499" w14:textId="77777777" w:rsidR="00F5662E" w:rsidRPr="00D95A37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պլանավորված ծախսերը,</w:t>
                  </w:r>
                  <w:r w:rsidRPr="00D95A3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67B995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359911,4</w:t>
                  </w:r>
                </w:p>
              </w:tc>
            </w:tr>
            <w:tr w:rsidR="00F5662E" w:rsidRPr="00D95A37" w14:paraId="032EB69D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90E01" w14:textId="77777777" w:rsidR="00F5662E" w:rsidRPr="007664DB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7B2B09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152939,4</w:t>
                  </w:r>
                </w:p>
              </w:tc>
            </w:tr>
            <w:tr w:rsidR="00F5662E" w:rsidRPr="00D95A37" w14:paraId="3CEA52BC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05D4F" w14:textId="77777777" w:rsidR="00F5662E" w:rsidRPr="007664DB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A862FD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55298,0</w:t>
                  </w:r>
                </w:p>
              </w:tc>
            </w:tr>
            <w:tr w:rsidR="00F5662E" w:rsidRPr="00D95A37" w14:paraId="006D028C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4D370" w14:textId="77777777" w:rsidR="00F5662E" w:rsidRPr="007664DB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ճանապարհաշինարարություն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01AB3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62000,0</w:t>
                  </w:r>
                </w:p>
              </w:tc>
            </w:tr>
            <w:tr w:rsidR="00F5662E" w:rsidRPr="00D95A37" w14:paraId="12B7E4E8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076D34" w14:textId="77777777" w:rsidR="00F5662E" w:rsidRPr="007664DB" w:rsidRDefault="00F5662E" w:rsidP="00F5662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F55482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70390,0</w:t>
                  </w:r>
                </w:p>
              </w:tc>
            </w:tr>
            <w:tr w:rsidR="00057E3E" w:rsidRPr="00D95A37" w14:paraId="137640F9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55E6A" w14:textId="77777777" w:rsidR="00057E3E" w:rsidRPr="003A463A" w:rsidRDefault="00057E3E" w:rsidP="00057E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93E2F3" w14:textId="77777777" w:rsidR="00057E3E" w:rsidRPr="00057E3E" w:rsidRDefault="00057E3E" w:rsidP="00057E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19284,0</w:t>
                  </w:r>
                </w:p>
              </w:tc>
            </w:tr>
            <w:tr w:rsidR="00057E3E" w:rsidRPr="00D95A37" w14:paraId="28C8A350" w14:textId="77777777" w:rsidTr="00D95A37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A748E1" w14:textId="77777777" w:rsidR="00057E3E" w:rsidRPr="003A463A" w:rsidRDefault="00057E3E" w:rsidP="00057E3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3A463A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A3B0F6" w14:textId="77777777" w:rsidR="00057E3E" w:rsidRPr="00057E3E" w:rsidRDefault="00057E3E" w:rsidP="00057E3E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GHEA Grapalat" w:eastAsia="Times New Roman" w:hAnsi="GHEA Grapalat" w:cs="Calibri"/>
                      <w:i/>
                      <w:iCs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</w:tr>
          </w:tbl>
          <w:p w14:paraId="342DF4A7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602A15EF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5E89D18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F64C8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="00057E3E" w:rsidRPr="00057E3E">
              <w:rPr>
                <w:rFonts w:ascii="GHEA Grapalat" w:eastAsia="Times New Roman" w:hAnsi="GHEA Grapalat" w:cs="Arial"/>
                <w:i/>
                <w:iCs/>
                <w:sz w:val="20"/>
                <w:szCs w:val="20"/>
                <w:lang w:val="hy-AM" w:eastAsia="ru-RU"/>
              </w:rPr>
              <w:t>3853682,1</w:t>
            </w: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դրամ.</w:t>
            </w:r>
          </w:p>
        </w:tc>
      </w:tr>
      <w:tr w:rsidR="00D95A37" w:rsidRPr="00D95A37" w14:paraId="7ADEF744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86464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01FC0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Հաստատված միջնաժամկետ ծախսերի ծրագրով սուբվենցիոն ծրագրի իրականացման տարվան հաջորդող տարվա բյուջեն` </w:t>
            </w:r>
            <w:r w:rsidR="00057E3E" w:rsidRPr="00057E3E">
              <w:rPr>
                <w:rFonts w:ascii="GHEA Grapalat" w:eastAsia="Times New Roman" w:hAnsi="GHEA Grapalat" w:cs="Arial"/>
                <w:i/>
                <w:iCs/>
                <w:sz w:val="20"/>
                <w:szCs w:val="20"/>
                <w:lang w:val="hy-AM" w:eastAsia="ru-RU"/>
              </w:rPr>
              <w:t>4117440,2</w:t>
            </w:r>
            <w:r w:rsidR="00057E3E" w:rsidRPr="00057E3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 </w:t>
            </w:r>
            <w:r w:rsidR="00057E3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դրամ.</w:t>
            </w:r>
          </w:p>
        </w:tc>
      </w:tr>
      <w:tr w:rsidR="00D95A37" w:rsidRPr="00D95A37" w14:paraId="30926247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0E8E8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3FA34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նախատեսված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D95A37" w:rsidRPr="00D95A37" w14:paraId="2AE9376B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0F8E8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621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1469"/>
              <w:gridCol w:w="1469"/>
            </w:tblGrid>
            <w:tr w:rsidR="00D95A37" w:rsidRPr="00AD220C" w14:paraId="5C9EA657" w14:textId="77777777" w:rsidTr="00F5662E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9E88C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8B1DE6" w14:textId="77777777" w:rsidR="00D95A37" w:rsidRPr="00F5662E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Ծրագրի իրականացման տարի</w:t>
                  </w:r>
                  <w:r w:rsidR="00F5662E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-2024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06CEA1" w14:textId="77777777" w:rsidR="00D95A37" w:rsidRPr="00F5662E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F5662E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Ծրագրի իրականացման տարվան</w:t>
                  </w:r>
                </w:p>
                <w:p w14:paraId="5D31DAAA" w14:textId="77777777" w:rsidR="00D95A37" w:rsidRPr="00F5662E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F5662E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հաջորդող տարի</w:t>
                  </w:r>
                  <w:r w:rsidR="00F5662E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-2025</w:t>
                  </w:r>
                </w:p>
              </w:tc>
            </w:tr>
            <w:tr w:rsidR="00F5662E" w:rsidRPr="00D95A37" w14:paraId="43CB15A2" w14:textId="77777777" w:rsidTr="00F5662E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037BD" w14:textId="77777777" w:rsidR="00F5662E" w:rsidRPr="00F5662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F5662E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val="hy-AM"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14:paraId="7F472938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54832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F93EF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662E" w:rsidRPr="00D95A37" w14:paraId="06C5B70C" w14:textId="77777777" w:rsidTr="00F5662E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09D193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B9D98E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DBFEAC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F5662E" w:rsidRPr="00D95A37" w14:paraId="2CFDE3A0" w14:textId="77777777" w:rsidTr="00F5662E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0C016D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9FAA08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1509382,4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4AE347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1773140,5</w:t>
                  </w:r>
                </w:p>
              </w:tc>
            </w:tr>
            <w:tr w:rsidR="00F5662E" w:rsidRPr="00D95A37" w14:paraId="3DB73C32" w14:textId="77777777" w:rsidTr="00F5662E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1239E2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354E4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1C74BC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662E" w:rsidRPr="00D95A37" w14:paraId="31F187BB" w14:textId="77777777" w:rsidTr="00F5662E">
              <w:trPr>
                <w:trHeight w:val="7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D1338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14:paraId="74272900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ծրագրի,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Arial Unicode"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5CE727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1C8A47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395F4D"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F5662E" w:rsidRPr="00D95A37" w14:paraId="50A5713F" w14:textId="77777777" w:rsidTr="00F5662E">
              <w:trPr>
                <w:trHeight w:val="1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F0E4C8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8589F3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09F915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="00395F4D"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4117440,2</w:t>
                  </w:r>
                </w:p>
              </w:tc>
            </w:tr>
            <w:tr w:rsidR="00F5662E" w:rsidRPr="00D95A37" w14:paraId="77463F8A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656D3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6DCDCC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7CC960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</w:tr>
            <w:tr w:rsidR="00F5662E" w:rsidRPr="00D95A37" w14:paraId="52C1EB6A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007EE7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771141CD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6462A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E9A4B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662E" w:rsidRPr="00D95A37" w14:paraId="3F5B4D68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7115E0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612072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2688CE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50000,0</w:t>
                  </w:r>
                </w:p>
              </w:tc>
            </w:tr>
            <w:tr w:rsidR="00F5662E" w:rsidRPr="00D95A37" w14:paraId="1D15D63B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B57150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C8DE6E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0A1009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662E" w:rsidRPr="00D95A37" w14:paraId="2FC476A1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C8484F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AF2FD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98AA27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662E" w:rsidRPr="00D95A37" w14:paraId="43A1443F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07DDE0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D7969F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A06BC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5662E" w:rsidRPr="00D95A37" w14:paraId="21DED49C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3F896" w14:textId="77777777" w:rsidR="00F5662E" w:rsidRPr="008D61B1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2441D9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FEF3E0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60000,0</w:t>
                  </w:r>
                </w:p>
              </w:tc>
            </w:tr>
            <w:tr w:rsidR="00F5662E" w:rsidRPr="00D95A37" w14:paraId="5438751D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8F1E70" w14:textId="77777777" w:rsidR="00F5662E" w:rsidRPr="004D096A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մանկապարտեզների կապիտալ նորոգում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FB09E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74FAD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90000,0</w:t>
                  </w:r>
                </w:p>
              </w:tc>
            </w:tr>
            <w:tr w:rsidR="00057E3E" w:rsidRPr="00D95A37" w14:paraId="151225E1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F1CE80" w14:textId="77777777" w:rsidR="00057E3E" w:rsidRPr="00057E3E" w:rsidRDefault="00057E3E" w:rsidP="00057E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057E3E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8BCCBC" w14:textId="77777777" w:rsidR="00057E3E" w:rsidRPr="00057E3E" w:rsidRDefault="00057E3E" w:rsidP="00057E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39FFAB" w14:textId="77777777" w:rsidR="00057E3E" w:rsidRPr="00057E3E" w:rsidRDefault="00057E3E" w:rsidP="00057E3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</w:pPr>
                  <w:r w:rsidRPr="00057E3E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057E3E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200000,0</w:t>
                  </w:r>
                </w:p>
              </w:tc>
            </w:tr>
            <w:tr w:rsidR="00F5662E" w:rsidRPr="00D95A37" w14:paraId="2AD9788B" w14:textId="77777777" w:rsidTr="00057E3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43EBA5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14:paraId="6CB42102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/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ներկայացնել սուբվենցիոն ծրագրերի համար</w:t>
                  </w:r>
                </w:p>
                <w:p w14:paraId="55634488" w14:textId="77777777" w:rsidR="00F5662E" w:rsidRPr="00D95A37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համայնքի ֆոնդային բյուջեից 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նախատեսված գումարները՝ ըստ ոլորտների/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490A85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25667B" w14:textId="77777777" w:rsidR="00F5662E" w:rsidRPr="00057E3E" w:rsidRDefault="00F5662E" w:rsidP="00F5662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 w:eastAsia="ru-RU"/>
                    </w:rPr>
                  </w:pPr>
                </w:p>
              </w:tc>
            </w:tr>
            <w:tr w:rsidR="00D95A37" w:rsidRPr="00D95A37" w14:paraId="75DE1DD2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F229B6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371451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13422A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7E66DDB9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2AF5F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2A6470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BEB8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0920BC86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4F9F1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057695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2F869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1D65F32B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ED1521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507285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648DC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42AB835F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E8AE4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933799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C8E2A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5A18CC54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DBAC9A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7968A9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0F7A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05486725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63A17E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370343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850CCA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95A37" w:rsidRPr="00D95A37" w14:paraId="05536059" w14:textId="77777777" w:rsidTr="00F5662E">
              <w:trPr>
                <w:trHeight w:val="144"/>
                <w:tblCellSpacing w:w="0" w:type="dxa"/>
              </w:trPr>
              <w:tc>
                <w:tcPr>
                  <w:tcW w:w="3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A9AE0A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686EF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F3355F" w14:textId="77777777" w:rsidR="00D95A37" w:rsidRPr="00D95A37" w:rsidRDefault="00D95A37" w:rsidP="00D95A37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6AA3D9D9" w14:textId="77777777" w:rsidR="00D95A37" w:rsidRPr="00D95A37" w:rsidRDefault="00D95A37" w:rsidP="00D95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28C54819" w14:textId="77777777" w:rsidTr="001F7F6B">
        <w:trPr>
          <w:trHeight w:val="14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FFD8B0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Համայնքի ծրագրի իրականացման տարվա միջնաժամկետ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8C975" w14:textId="77777777" w:rsidR="00D95A37" w:rsidRPr="00D95A37" w:rsidRDefault="00F5662E" w:rsidP="00F5662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Մեծամոր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համայնքի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202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>4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թվականի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բյուջով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նախատեսվում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ընդգրկված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2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>9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2B4A08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բնակավայրերում</w:t>
            </w:r>
            <w:r w:rsidRPr="002B4A08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934264">
              <w:rPr>
                <w:rFonts w:ascii="GHEA Grapalat" w:hAnsi="GHEA Grapalat"/>
                <w:i/>
                <w:iCs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Նշված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իրականացնելու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անհրաժեշտ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ֆինանսական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միջոցներ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: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Սակայն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որպես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նոր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կազմավորվող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նախատեվող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ֆինանսական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միջոցները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չեն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բավականացնում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իրականցանել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կապիտալ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հետ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կապված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աշխատանքներ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Ուստի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կարիք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առաջանում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դիմել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սուբվենցիոն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  <w:r w:rsidRPr="00934264">
              <w:rPr>
                <w:rFonts w:ascii="GHEA Grapalat" w:hAnsi="GHEA Grapalat"/>
                <w:i/>
                <w:iCs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բյուջի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նախնական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615427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պլանը</w:t>
            </w:r>
            <w:r w:rsidRPr="00615427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կազմում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3</w:t>
            </w:r>
            <w:r w:rsidR="00FA61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FA61A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464</w:t>
            </w:r>
            <w:r w:rsidR="00FA61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FA61A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995</w:t>
            </w:r>
            <w:r w:rsidR="00FA61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 w:rsidR="00FA61A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400 </w:t>
            </w:r>
            <w:r w:rsidR="00FA61A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ՀՀ</w:t>
            </w:r>
            <w:r w:rsidR="00FA61AB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դրամ,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իսկ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համայնքներում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նախնական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հաշվարկով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ծրագրավորվում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է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իրականացնել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ավելի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քան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3</w:t>
            </w:r>
            <w:r w:rsidR="00FA61AB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125</w:t>
            </w:r>
            <w:r w:rsidR="00FA61AB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000</w:t>
            </w:r>
            <w:r w:rsidR="00FA61AB">
              <w:rPr>
                <w:rFonts w:ascii="Calibri" w:hAnsi="Calibri" w:cs="Calibri"/>
                <w:i/>
                <w:iCs/>
                <w:sz w:val="20"/>
                <w:szCs w:val="20"/>
                <w:lang w:val="hy-AM" w:eastAsia="ru-RU"/>
              </w:rPr>
              <w:t> 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000 ՀՀ դրամի</w:t>
            </w:r>
            <w:r w:rsidR="00FA61AB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="00FA61AB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Ընթացիկ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պահպանման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և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աշխատավարձին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ուղղված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ինչպես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նաև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համեմատաբար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քիչ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պահանջող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ծրագրերի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հետ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մեկ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տեղ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պլանային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կանխատեսումը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չի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բավականացնում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կապիտալ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մեծ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ծախսեր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իրականցանելու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74C6E">
              <w:rPr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համար</w:t>
            </w:r>
            <w:r w:rsidRPr="00B74C6E">
              <w:rPr>
                <w:rFonts w:ascii="GHEA Grapalat" w:hAnsi="GHEA Grapalat" w:cs="Calibri"/>
                <w:i/>
                <w:iCs/>
                <w:sz w:val="20"/>
                <w:szCs w:val="20"/>
                <w:lang w:val="hy-AM" w:eastAsia="ru-RU"/>
              </w:rPr>
              <w:t>:</w:t>
            </w:r>
          </w:p>
        </w:tc>
      </w:tr>
      <w:tr w:rsidR="00D95A37" w:rsidRPr="00D95A37" w14:paraId="604F3A5E" w14:textId="77777777" w:rsidTr="001F7F6B">
        <w:trPr>
          <w:trHeight w:val="1097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36BC292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Ծրագրի ընդհանուր բյուջեն, այդ թվում՝</w:t>
            </w:r>
          </w:p>
          <w:p w14:paraId="48142C90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շինարարական օբյեկտների նախագծման արժեքը _________ դրամ,</w:t>
            </w:r>
          </w:p>
          <w:p w14:paraId="48FE5BC4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նախագծանախահաշվային փաստաթղթերի պետական փորձաքննության</w:t>
            </w:r>
            <w:r w:rsidRPr="00D95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95A3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  <w:lang w:eastAsia="ru-RU"/>
              </w:rPr>
              <w:t>ծառայության արժեքը՝ _________ դրամ</w:t>
            </w: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611344AB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տեխնիկական հսկողության ծառայությունների արժեքը՝ _________ դրամ,</w:t>
            </w:r>
          </w:p>
          <w:p w14:paraId="3B3E457D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հեղինակային հսկողության ծառայությունների արժեքը՝ _________ դրամ,</w:t>
            </w:r>
          </w:p>
          <w:p w14:paraId="5EFC9F6E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1C7D22B1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ինժեներաերկրաբանական հետազոտության ծառայության արժեքը՝ ———— դրամ</w:t>
            </w:r>
          </w:p>
          <w:p w14:paraId="07A8B114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DF865" w14:textId="77777777" w:rsidR="00D95A37" w:rsidRPr="00D95A37" w:rsidRDefault="001F7F6B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900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 ՀՀ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դրամ (100%)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D95A37" w:rsidRPr="00D95A37" w14:paraId="4D6518A7" w14:textId="77777777" w:rsidTr="001F7F6B">
        <w:trPr>
          <w:trHeight w:val="54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A7F15C4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Համայնքի կողմից ներդրվող մասնաբաժնի չափը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2F670" w14:textId="77777777" w:rsidR="00D95A37" w:rsidRPr="00D95A37" w:rsidRDefault="001F7F6B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585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000 ՀՀ 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դրամ (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65</w:t>
            </w:r>
            <w:r w:rsidR="00D95A37" w:rsidRPr="00D95A37">
              <w:rPr>
                <w:rFonts w:ascii="GHEA Grapalat" w:eastAsia="Times New Roman" w:hAnsi="GHEA Grapalat" w:cs="Arial Unicode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  <w:r w:rsidR="00D95A37"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5A37" w:rsidRPr="00D95A37" w14:paraId="2AD19787" w14:textId="77777777" w:rsidTr="001F7F6B">
        <w:trPr>
          <w:trHeight w:val="27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6FA313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Այլ ներդրողներ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FD2A9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A37" w:rsidRPr="00D95A37" w14:paraId="2A9A62B9" w14:textId="77777777" w:rsidTr="001F7F6B">
        <w:trPr>
          <w:trHeight w:val="53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AEF2BB" w14:textId="77777777" w:rsidR="00D95A37" w:rsidRPr="00D95A37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իրականացման տևողությունը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2BDDB" w14:textId="77777777" w:rsidR="001F7F6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Սկիզբը</w:t>
            </w:r>
            <w:r w:rsidR="001F7F6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 01 ապրիլ 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1F7F6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24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թ. </w:t>
            </w:r>
          </w:p>
          <w:p w14:paraId="755A7729" w14:textId="77777777" w:rsidR="00D95A37" w:rsidRPr="001F7F6B" w:rsidRDefault="00D95A37" w:rsidP="00D95A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Տևողությունը </w:t>
            </w:r>
            <w:r w:rsidR="001F7F6B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 տարի</w:t>
            </w:r>
          </w:p>
        </w:tc>
      </w:tr>
      <w:tr w:rsidR="001F7F6B" w:rsidRPr="00D95A37" w14:paraId="76DB6F1D" w14:textId="77777777" w:rsidTr="001F7F6B">
        <w:trPr>
          <w:trHeight w:val="54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FCA0C60" w14:textId="77777777" w:rsidR="001F7F6B" w:rsidRPr="00D95A37" w:rsidRDefault="001F7F6B" w:rsidP="001F7F6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Ծրագրի ծախսերը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9AF6C" w14:textId="77777777" w:rsidR="001F7F6B" w:rsidRPr="00392E55" w:rsidRDefault="001F7F6B" w:rsidP="001F7F6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Ծրագրի արժեքը մանրամասն կներկայացվի նախագծաննախահաշվային փաստթղթերը ձեռքբերելուց հետո</w:t>
            </w:r>
          </w:p>
        </w:tc>
      </w:tr>
      <w:tr w:rsidR="001F7F6B" w:rsidRPr="00D95A37" w14:paraId="0738E60E" w14:textId="77777777" w:rsidTr="001F7F6B">
        <w:trPr>
          <w:trHeight w:val="27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42A42B" w14:textId="77777777" w:rsidR="001F7F6B" w:rsidRPr="00D95A37" w:rsidRDefault="001F7F6B" w:rsidP="001F7F6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0F08C" w14:textId="77777777" w:rsidR="001F7F6B" w:rsidRPr="00D95A37" w:rsidRDefault="001F7F6B" w:rsidP="001F7F6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28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 xml:space="preserve">ապրիլի 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  <w:t>023</w:t>
            </w:r>
            <w:r w:rsidRPr="00D95A37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eastAsia="ru-RU"/>
              </w:rPr>
              <w:t>թ.</w:t>
            </w:r>
          </w:p>
        </w:tc>
      </w:tr>
    </w:tbl>
    <w:p w14:paraId="2CDE6D98" w14:textId="77777777" w:rsidR="001F7F6B" w:rsidRDefault="001F7F6B" w:rsidP="001F7F6B">
      <w:pPr>
        <w:shd w:val="clear" w:color="auto" w:fill="FFFFFF"/>
        <w:spacing w:after="0"/>
        <w:ind w:left="708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</w:p>
    <w:p w14:paraId="6C1F3722" w14:textId="77777777" w:rsidR="001F7F6B" w:rsidRPr="00392E55" w:rsidRDefault="001F7F6B" w:rsidP="001F7F6B">
      <w:pPr>
        <w:shd w:val="clear" w:color="auto" w:fill="FFFFFF"/>
        <w:spacing w:after="0"/>
        <w:ind w:left="708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Զարգացման ծրագրերի,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տուրիզմի,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առևտրի,</w:t>
      </w:r>
    </w:p>
    <w:p w14:paraId="0493082B" w14:textId="77777777" w:rsidR="001F7F6B" w:rsidRPr="00392E55" w:rsidRDefault="001F7F6B" w:rsidP="001F7F6B">
      <w:pPr>
        <w:shd w:val="clear" w:color="auto" w:fill="FFFFFF"/>
        <w:spacing w:after="0"/>
        <w:ind w:left="708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lastRenderedPageBreak/>
        <w:t>սպասարկման և գովազդի բաժնի</w:t>
      </w:r>
    </w:p>
    <w:p w14:paraId="17AD13FE" w14:textId="77777777" w:rsidR="001F7F6B" w:rsidRPr="00392E55" w:rsidRDefault="001F7F6B" w:rsidP="001F7F6B">
      <w:pPr>
        <w:shd w:val="clear" w:color="auto" w:fill="FFFFFF"/>
        <w:spacing w:after="0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92E55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գլխավոր մասնագետ</w:t>
      </w:r>
      <w:r w:rsidRPr="00392E5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՝                                                                         Նազենի Սահակյան</w:t>
      </w:r>
    </w:p>
    <w:p w14:paraId="65E4BDDB" w14:textId="77777777" w:rsidR="001F7F6B" w:rsidRPr="00392E55" w:rsidRDefault="001F7F6B" w:rsidP="001F7F6B">
      <w:pPr>
        <w:shd w:val="clear" w:color="auto" w:fill="FFFFFF"/>
        <w:spacing w:after="0"/>
        <w:ind w:left="708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392E5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>Հեռախոսահամարը, էլեկտրոնային փոստը</w:t>
      </w:r>
    </w:p>
    <w:p w14:paraId="13545872" w14:textId="77777777" w:rsidR="001F7F6B" w:rsidRPr="00392E55" w:rsidRDefault="001F7F6B" w:rsidP="001F7F6B">
      <w:pPr>
        <w:shd w:val="clear" w:color="auto" w:fill="FFFFFF"/>
        <w:spacing w:after="0"/>
        <w:ind w:left="708"/>
        <w:rPr>
          <w:rFonts w:ascii="GHEA Grapalat" w:eastAsia="Times New Roman" w:hAnsi="GHEA Grapalat" w:cs="Arial"/>
          <w:sz w:val="20"/>
          <w:szCs w:val="20"/>
          <w:lang w:val="en-US" w:eastAsia="ru-RU"/>
        </w:rPr>
      </w:pPr>
      <w:r w:rsidRPr="00392E55">
        <w:rPr>
          <w:rFonts w:ascii="GHEA Grapalat" w:eastAsia="Times New Roman" w:hAnsi="GHEA Grapalat" w:cs="Arial"/>
          <w:color w:val="000000"/>
          <w:sz w:val="20"/>
          <w:szCs w:val="20"/>
          <w:lang w:val="hy-AM" w:eastAsia="ru-RU"/>
        </w:rPr>
        <w:t>/</w:t>
      </w:r>
      <w:r w:rsidRPr="00392E55">
        <w:rPr>
          <w:rFonts w:ascii="GHEA Grapalat" w:hAnsi="GHEA Grapalat"/>
          <w:sz w:val="20"/>
          <w:szCs w:val="20"/>
        </w:rPr>
        <w:t>հեռ</w:t>
      </w:r>
      <w:r w:rsidRPr="00392E55">
        <w:rPr>
          <w:rFonts w:ascii="Cambria Math" w:hAnsi="Cambria Math" w:cs="Cambria Math"/>
          <w:sz w:val="20"/>
          <w:szCs w:val="20"/>
        </w:rPr>
        <w:t>․</w:t>
      </w:r>
      <w:r w:rsidRPr="00392E55">
        <w:rPr>
          <w:rFonts w:ascii="GHEA Grapalat" w:hAnsi="GHEA Grapalat"/>
          <w:sz w:val="20"/>
          <w:szCs w:val="20"/>
        </w:rPr>
        <w:t>/ 060656505/</w:t>
      </w:r>
      <w:r w:rsidRPr="00392E55">
        <w:rPr>
          <w:rFonts w:ascii="Calibri" w:hAnsi="Calibri" w:cs="Calibri"/>
          <w:sz w:val="20"/>
          <w:szCs w:val="20"/>
        </w:rPr>
        <w:t> </w:t>
      </w:r>
      <w:hyperlink r:id="rId5" w:history="1">
        <w:r w:rsidRPr="00392E55">
          <w:rPr>
            <w:rStyle w:val="Hyperlink"/>
            <w:rFonts w:ascii="GHEA Grapalat" w:hAnsi="GHEA Grapalat"/>
            <w:sz w:val="20"/>
          </w:rPr>
          <w:t>info@mecamor.am</w:t>
        </w:r>
      </w:hyperlink>
      <w:r w:rsidRPr="00392E55">
        <w:rPr>
          <w:rFonts w:ascii="GHEA Grapalat" w:hAnsi="GHEA Grapalat"/>
          <w:sz w:val="20"/>
          <w:szCs w:val="20"/>
          <w:lang w:val="en-US"/>
        </w:rPr>
        <w:t xml:space="preserve"> </w:t>
      </w:r>
    </w:p>
    <w:p w14:paraId="25D1D7BF" w14:textId="77777777" w:rsidR="001F7F6B" w:rsidRPr="00392E55" w:rsidRDefault="001F7F6B" w:rsidP="001F7F6B">
      <w:pPr>
        <w:shd w:val="clear" w:color="auto" w:fill="FFFFFF"/>
        <w:spacing w:after="0"/>
        <w:ind w:left="708"/>
        <w:rPr>
          <w:rFonts w:ascii="GHEA Grapalat" w:eastAsia="Times New Roman" w:hAnsi="GHEA Grapalat" w:cs="Arial"/>
          <w:color w:val="000000"/>
          <w:sz w:val="20"/>
          <w:szCs w:val="20"/>
          <w:lang w:val="en-US" w:eastAsia="ru-RU"/>
        </w:rPr>
      </w:pPr>
    </w:p>
    <w:p w14:paraId="7E4E750D" w14:textId="77777777" w:rsidR="001F7F6B" w:rsidRPr="00D95A37" w:rsidRDefault="001F7F6B" w:rsidP="001F7F6B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14:paraId="22ED7C8B" w14:textId="77777777" w:rsidR="001F7F6B" w:rsidRPr="00D95A37" w:rsidRDefault="001F7F6B" w:rsidP="001F7F6B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732"/>
      </w:tblGrid>
      <w:tr w:rsidR="001F7F6B" w:rsidRPr="00D95A37" w14:paraId="5ACDAE06" w14:textId="77777777" w:rsidTr="00847826">
        <w:trPr>
          <w:tblCellSpacing w:w="7" w:type="dxa"/>
          <w:jc w:val="center"/>
        </w:trPr>
        <w:tc>
          <w:tcPr>
            <w:tcW w:w="0" w:type="auto"/>
            <w:hideMark/>
          </w:tcPr>
          <w:p w14:paraId="0BCFAE0D" w14:textId="77777777" w:rsidR="001F7F6B" w:rsidRPr="009F1E7B" w:rsidRDefault="001F7F6B" w:rsidP="0084782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9F1E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</w:t>
            </w:r>
            <w:r w:rsidRPr="009F1E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3954DC20" w14:textId="77777777" w:rsidR="001F7F6B" w:rsidRPr="009F1E7B" w:rsidRDefault="001F7F6B" w:rsidP="008478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9F1E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Վահրամ Խաչատրյան</w:t>
            </w:r>
          </w:p>
          <w:p w14:paraId="078D8255" w14:textId="77777777" w:rsidR="001F7F6B" w:rsidRPr="00D95A37" w:rsidRDefault="001F7F6B" w:rsidP="00847826">
            <w:pPr>
              <w:spacing w:after="0" w:line="240" w:lineRule="auto"/>
              <w:ind w:firstLine="269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D95A37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(անունը, ազգանունը)</w:t>
            </w:r>
          </w:p>
        </w:tc>
      </w:tr>
    </w:tbl>
    <w:p w14:paraId="1F9A1065" w14:textId="77777777" w:rsidR="001F7F6B" w:rsidRPr="00D95A37" w:rsidRDefault="001F7F6B" w:rsidP="001F7F6B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473C1F6" w14:textId="77777777" w:rsidR="001F7F6B" w:rsidRPr="00D95A37" w:rsidRDefault="001F7F6B" w:rsidP="001F7F6B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D95A37">
        <w:rPr>
          <w:rFonts w:ascii="GHEA Grapalat" w:eastAsia="Times New Roman" w:hAnsi="GHEA Grapalat" w:cs="Times New Roman"/>
          <w:i/>
          <w:iCs/>
          <w:color w:val="000000"/>
          <w:sz w:val="20"/>
          <w:szCs w:val="20"/>
          <w:lang w:eastAsia="ru-RU"/>
        </w:rPr>
        <w:t>Կ. Տ</w:t>
      </w:r>
    </w:p>
    <w:p w14:paraId="17E50151" w14:textId="77777777" w:rsidR="00D95A37" w:rsidRPr="00D95A37" w:rsidRDefault="00D95A37" w:rsidP="00D95A37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sectPr w:rsidR="00D95A37" w:rsidRPr="00D95A37" w:rsidSect="00D95A3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6A9"/>
    <w:multiLevelType w:val="hybridMultilevel"/>
    <w:tmpl w:val="7D4EB01E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1B15E6"/>
    <w:multiLevelType w:val="hybridMultilevel"/>
    <w:tmpl w:val="919CA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D3D"/>
    <w:multiLevelType w:val="hybridMultilevel"/>
    <w:tmpl w:val="918E6D6A"/>
    <w:lvl w:ilvl="0" w:tplc="8BE69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E5DA1"/>
    <w:multiLevelType w:val="hybridMultilevel"/>
    <w:tmpl w:val="664AC1E2"/>
    <w:lvl w:ilvl="0" w:tplc="8BE69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113E7"/>
    <w:multiLevelType w:val="hybridMultilevel"/>
    <w:tmpl w:val="529C8198"/>
    <w:lvl w:ilvl="0" w:tplc="8BE69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A6990"/>
    <w:multiLevelType w:val="hybridMultilevel"/>
    <w:tmpl w:val="2A881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1089"/>
    <w:multiLevelType w:val="hybridMultilevel"/>
    <w:tmpl w:val="2D5ED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1090"/>
    <w:multiLevelType w:val="hybridMultilevel"/>
    <w:tmpl w:val="0A50F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9500A"/>
    <w:multiLevelType w:val="hybridMultilevel"/>
    <w:tmpl w:val="ADA2B5D6"/>
    <w:lvl w:ilvl="0" w:tplc="8BE69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13B4B"/>
    <w:multiLevelType w:val="hybridMultilevel"/>
    <w:tmpl w:val="61C8BE06"/>
    <w:lvl w:ilvl="0" w:tplc="8BE69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854697">
    <w:abstractNumId w:val="2"/>
  </w:num>
  <w:num w:numId="2" w16cid:durableId="1089084589">
    <w:abstractNumId w:val="8"/>
  </w:num>
  <w:num w:numId="3" w16cid:durableId="1440686463">
    <w:abstractNumId w:val="7"/>
  </w:num>
  <w:num w:numId="4" w16cid:durableId="1717583026">
    <w:abstractNumId w:val="6"/>
  </w:num>
  <w:num w:numId="5" w16cid:durableId="1869100669">
    <w:abstractNumId w:val="0"/>
  </w:num>
  <w:num w:numId="6" w16cid:durableId="1113401840">
    <w:abstractNumId w:val="1"/>
  </w:num>
  <w:num w:numId="7" w16cid:durableId="882446901">
    <w:abstractNumId w:val="3"/>
  </w:num>
  <w:num w:numId="8" w16cid:durableId="2087916132">
    <w:abstractNumId w:val="4"/>
  </w:num>
  <w:num w:numId="9" w16cid:durableId="170608181">
    <w:abstractNumId w:val="5"/>
  </w:num>
  <w:num w:numId="10" w16cid:durableId="1601254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37"/>
    <w:rsid w:val="000210C0"/>
    <w:rsid w:val="00057E3E"/>
    <w:rsid w:val="0009279C"/>
    <w:rsid w:val="00176B00"/>
    <w:rsid w:val="001F7F6B"/>
    <w:rsid w:val="00212A0E"/>
    <w:rsid w:val="002A0032"/>
    <w:rsid w:val="002D2634"/>
    <w:rsid w:val="00301E9F"/>
    <w:rsid w:val="00311C3F"/>
    <w:rsid w:val="00395F4D"/>
    <w:rsid w:val="003A6571"/>
    <w:rsid w:val="0041334A"/>
    <w:rsid w:val="0048193C"/>
    <w:rsid w:val="00572CDB"/>
    <w:rsid w:val="005F71A8"/>
    <w:rsid w:val="00684874"/>
    <w:rsid w:val="00686852"/>
    <w:rsid w:val="006D6720"/>
    <w:rsid w:val="00772C5E"/>
    <w:rsid w:val="00802D51"/>
    <w:rsid w:val="00810AEB"/>
    <w:rsid w:val="00863B4C"/>
    <w:rsid w:val="008B4933"/>
    <w:rsid w:val="009C0D70"/>
    <w:rsid w:val="009C7C01"/>
    <w:rsid w:val="00AB60A1"/>
    <w:rsid w:val="00AD220C"/>
    <w:rsid w:val="00B40B14"/>
    <w:rsid w:val="00BF0654"/>
    <w:rsid w:val="00C53F86"/>
    <w:rsid w:val="00C6032D"/>
    <w:rsid w:val="00C77417"/>
    <w:rsid w:val="00CB35D8"/>
    <w:rsid w:val="00CC51B7"/>
    <w:rsid w:val="00D95A37"/>
    <w:rsid w:val="00DA2E4C"/>
    <w:rsid w:val="00DB2D2B"/>
    <w:rsid w:val="00DF7BC5"/>
    <w:rsid w:val="00E90231"/>
    <w:rsid w:val="00E908FC"/>
    <w:rsid w:val="00EA647B"/>
    <w:rsid w:val="00F5662E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2D8A"/>
  <w15:docId w15:val="{EE27CC67-4FF2-496C-AE7F-6147B1D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95A37"/>
    <w:rPr>
      <w:b/>
      <w:bCs/>
    </w:rPr>
  </w:style>
  <w:style w:type="character" w:styleId="Emphasis">
    <w:name w:val="Emphasis"/>
    <w:basedOn w:val="DefaultParagraphFont"/>
    <w:uiPriority w:val="20"/>
    <w:qFormat/>
    <w:rsid w:val="00D95A37"/>
    <w:rPr>
      <w:i/>
      <w:iCs/>
    </w:rPr>
  </w:style>
  <w:style w:type="paragraph" w:customStyle="1" w:styleId="norm">
    <w:name w:val="norm"/>
    <w:basedOn w:val="Normal"/>
    <w:link w:val="normChar"/>
    <w:rsid w:val="00311C3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11C3F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E90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camo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Նազենի Սահակյան</cp:lastModifiedBy>
  <cp:revision>18</cp:revision>
  <cp:lastPrinted>2023-04-26T08:44:00Z</cp:lastPrinted>
  <dcterms:created xsi:type="dcterms:W3CDTF">2023-04-03T11:15:00Z</dcterms:created>
  <dcterms:modified xsi:type="dcterms:W3CDTF">2023-10-11T07:23:00Z</dcterms:modified>
</cp:coreProperties>
</file>