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7"/>
        <w:gridCol w:w="4521"/>
      </w:tblGrid>
      <w:tr w:rsidR="00D93440" w:rsidRPr="00430670" w:rsidTr="008C16BF">
        <w:trPr>
          <w:tblCellSpacing w:w="7" w:type="dxa"/>
        </w:trPr>
        <w:tc>
          <w:tcPr>
            <w:tcW w:w="0" w:type="auto"/>
            <w:vAlign w:val="center"/>
            <w:hideMark/>
          </w:tcPr>
          <w:p w:rsidR="00D93440" w:rsidRPr="00CE158E" w:rsidRDefault="00D93440" w:rsidP="008C16BF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500" w:type="dxa"/>
            <w:vAlign w:val="bottom"/>
            <w:hideMark/>
          </w:tcPr>
          <w:p w:rsidR="00445852" w:rsidRDefault="00445852" w:rsidP="008C16BF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22"/>
                <w:lang w:val="en-US"/>
              </w:rPr>
            </w:pPr>
          </w:p>
          <w:p w:rsidR="00445852" w:rsidRPr="00F66BA4" w:rsidRDefault="00445852" w:rsidP="00F66BA4">
            <w:pPr>
              <w:spacing w:after="0"/>
              <w:ind w:firstLine="375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proofErr w:type="spellStart"/>
            <w:r w:rsidRPr="00F66BA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US"/>
              </w:rPr>
              <w:t>Հավելված</w:t>
            </w:r>
            <w:proofErr w:type="spellEnd"/>
            <w:r w:rsidRPr="00F66BA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US"/>
              </w:rPr>
              <w:t xml:space="preserve"> N</w:t>
            </w:r>
            <w:r w:rsidRPr="00F66BA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1 </w:t>
            </w:r>
          </w:p>
          <w:p w:rsidR="00445852" w:rsidRPr="00F66BA4" w:rsidRDefault="00445852" w:rsidP="00F66BA4">
            <w:pPr>
              <w:spacing w:after="0"/>
              <w:ind w:firstLine="375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66BA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ՀՀ Մեծամոր համայնքի ավագանու</w:t>
            </w:r>
            <w:r w:rsidR="00F66BA4" w:rsidRPr="00F66BA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F66BA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2025 </w:t>
            </w:r>
            <w:r w:rsidRPr="00F66BA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թվականի</w:t>
            </w:r>
          </w:p>
          <w:p w:rsidR="00445852" w:rsidRPr="00F66BA4" w:rsidRDefault="00445852" w:rsidP="00F66BA4">
            <w:pPr>
              <w:spacing w:after="0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F66BA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դեկտեմբերի 19-ի N </w:t>
            </w:r>
            <w:r w:rsidR="00F66BA4" w:rsidRPr="00F66BA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221</w:t>
            </w:r>
            <w:r w:rsidRPr="00F66BA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-Ա որոշում</w:t>
            </w:r>
          </w:p>
          <w:p w:rsidR="00445852" w:rsidRPr="00445852" w:rsidRDefault="00445852" w:rsidP="00F66BA4">
            <w:pPr>
              <w:spacing w:after="0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sz w:val="22"/>
                <w:lang w:val="hy-AM"/>
              </w:rPr>
            </w:pPr>
          </w:p>
          <w:p w:rsidR="00445852" w:rsidRPr="00445852" w:rsidRDefault="00445852" w:rsidP="008C16BF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22"/>
                <w:lang w:val="hy-AM"/>
              </w:rPr>
            </w:pPr>
          </w:p>
          <w:p w:rsidR="00D93440" w:rsidRPr="00F66BA4" w:rsidRDefault="00D93440" w:rsidP="00F66BA4">
            <w:pPr>
              <w:spacing w:after="0"/>
              <w:ind w:firstLine="375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66BA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Հավելված N 3</w:t>
            </w:r>
          </w:p>
          <w:p w:rsidR="00D93440" w:rsidRPr="00F66BA4" w:rsidRDefault="00D93440" w:rsidP="00F66BA4">
            <w:pPr>
              <w:spacing w:after="0"/>
              <w:ind w:firstLine="375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66BA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ՀՀ կառավարության 2006 թվականի</w:t>
            </w:r>
          </w:p>
          <w:p w:rsidR="00D93440" w:rsidRPr="00F66BA4" w:rsidRDefault="00D93440" w:rsidP="00F66BA4">
            <w:pPr>
              <w:spacing w:after="0"/>
              <w:ind w:firstLine="375"/>
              <w:jc w:val="right"/>
              <w:rPr>
                <w:rFonts w:ascii="GHEA Grapalat" w:eastAsia="Times New Roman" w:hAnsi="GHEA Grapalat" w:cs="Times New Roman"/>
                <w:sz w:val="22"/>
                <w:lang w:val="hy-AM"/>
              </w:rPr>
            </w:pPr>
            <w:r w:rsidRPr="00F66BA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նոյեմբերի 16-ի N 1708-Ն որոշման</w:t>
            </w:r>
          </w:p>
        </w:tc>
      </w:tr>
    </w:tbl>
    <w:p w:rsidR="00D93440" w:rsidRPr="00F66BA4" w:rsidRDefault="00D93440" w:rsidP="00D93440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sz w:val="22"/>
          <w:lang w:val="hy-AM"/>
        </w:rPr>
      </w:pPr>
      <w:r w:rsidRPr="00F66BA4">
        <w:rPr>
          <w:rFonts w:ascii="Calibri" w:eastAsia="Times New Roman" w:hAnsi="Calibri" w:cs="Calibri"/>
          <w:color w:val="000000"/>
          <w:sz w:val="22"/>
          <w:lang w:val="hy-AM"/>
        </w:rPr>
        <w:t> </w:t>
      </w:r>
    </w:p>
    <w:p w:rsidR="00D93440" w:rsidRPr="00F66BA4" w:rsidRDefault="00D93440" w:rsidP="00D93440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color w:val="000000"/>
          <w:sz w:val="22"/>
          <w:lang w:val="hy-AM"/>
        </w:rPr>
      </w:pPr>
      <w:r w:rsidRPr="00F66BA4">
        <w:rPr>
          <w:rFonts w:ascii="GHEA Grapalat" w:eastAsia="Times New Roman" w:hAnsi="GHEA Grapalat" w:cs="Times New Roman"/>
          <w:b/>
          <w:bCs/>
          <w:color w:val="000000"/>
          <w:sz w:val="22"/>
          <w:u w:val="single"/>
          <w:lang w:val="hy-AM"/>
        </w:rPr>
        <w:t>Ձև</w:t>
      </w:r>
    </w:p>
    <w:p w:rsidR="00D93440" w:rsidRPr="00F66BA4" w:rsidRDefault="00D93440" w:rsidP="00D93440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hy-AM"/>
        </w:rPr>
      </w:pPr>
      <w:r w:rsidRPr="00F66BA4">
        <w:rPr>
          <w:rFonts w:ascii="Calibri" w:eastAsia="Times New Roman" w:hAnsi="Calibri" w:cs="Calibri"/>
          <w:color w:val="000000"/>
          <w:sz w:val="22"/>
          <w:lang w:val="hy-AM"/>
        </w:rPr>
        <w:t> </w:t>
      </w:r>
    </w:p>
    <w:p w:rsidR="00D93440" w:rsidRPr="00F66BA4" w:rsidRDefault="00D93440" w:rsidP="00D93440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hy-AM"/>
        </w:rPr>
      </w:pPr>
      <w:r w:rsidRPr="00F66BA4">
        <w:rPr>
          <w:rFonts w:ascii="GHEA Grapalat" w:eastAsia="Times New Roman" w:hAnsi="GHEA Grapalat" w:cs="Times New Roman"/>
          <w:b/>
          <w:bCs/>
          <w:color w:val="000000"/>
          <w:sz w:val="22"/>
          <w:lang w:val="hy-AM"/>
        </w:rPr>
        <w:t>Հ Ա Յ Տ</w:t>
      </w:r>
    </w:p>
    <w:p w:rsidR="00D93440" w:rsidRPr="00F66BA4" w:rsidRDefault="00D93440" w:rsidP="00D93440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hy-AM"/>
        </w:rPr>
      </w:pPr>
      <w:r w:rsidRPr="00F66BA4">
        <w:rPr>
          <w:rFonts w:ascii="Calibri" w:eastAsia="Times New Roman" w:hAnsi="Calibri" w:cs="Calibri"/>
          <w:color w:val="000000"/>
          <w:sz w:val="22"/>
          <w:lang w:val="hy-AM"/>
        </w:rPr>
        <w:t> </w:t>
      </w:r>
    </w:p>
    <w:p w:rsidR="00D93440" w:rsidRPr="00F66BA4" w:rsidRDefault="00D93440" w:rsidP="00D93440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hy-AM"/>
        </w:rPr>
      </w:pPr>
      <w:r w:rsidRPr="00F66BA4">
        <w:rPr>
          <w:rFonts w:ascii="GHEA Grapalat" w:eastAsia="Times New Roman" w:hAnsi="GHEA Grapalat" w:cs="Times New Roman"/>
          <w:b/>
          <w:bCs/>
          <w:color w:val="000000"/>
          <w:sz w:val="22"/>
          <w:lang w:val="hy-AM"/>
        </w:rPr>
        <w:t>Հայաստանի Հանրապետության համայնքների տնտեսական և սոցիալական ենթակառուցվածքների զարգացմանն ուղղված սուբվենցիաների</w:t>
      </w:r>
    </w:p>
    <w:p w:rsidR="00D93440" w:rsidRPr="00F66BA4" w:rsidRDefault="00D93440" w:rsidP="00D93440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hy-AM"/>
        </w:rPr>
      </w:pPr>
      <w:r w:rsidRPr="00F66BA4">
        <w:rPr>
          <w:rFonts w:ascii="Calibri" w:eastAsia="Times New Roman" w:hAnsi="Calibri" w:cs="Calibri"/>
          <w:color w:val="000000"/>
          <w:sz w:val="22"/>
          <w:lang w:val="hy-AM"/>
        </w:rPr>
        <w:t> </w:t>
      </w:r>
    </w:p>
    <w:p w:rsidR="005E0A14" w:rsidRPr="00F66BA4" w:rsidRDefault="005E0A14" w:rsidP="00D93440">
      <w:pPr>
        <w:spacing w:after="0"/>
        <w:rPr>
          <w:rFonts w:ascii="GHEA Grapalat" w:hAnsi="GHEA Grapalat"/>
          <w:lang w:val="hy-AM"/>
        </w:rPr>
      </w:pPr>
    </w:p>
    <w:tbl>
      <w:tblPr>
        <w:tblW w:w="10491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71"/>
        <w:gridCol w:w="7020"/>
      </w:tblGrid>
      <w:tr w:rsidR="00D93440" w:rsidRPr="00430670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անվանումը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40" w:rsidRPr="00430670" w:rsidRDefault="00445852" w:rsidP="00F16A99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430670">
              <w:rPr>
                <w:rFonts w:ascii="GHEA Grapalat" w:eastAsia="Times New Roman" w:hAnsi="GHEA Grapalat" w:cs="Times New Roman"/>
                <w:iCs/>
                <w:color w:val="000000"/>
                <w:sz w:val="22"/>
                <w:lang w:val="hy-AM" w:eastAsia="ru-RU"/>
              </w:rPr>
              <w:t>ՄԵԾԱՄՈՐ ՀԱՄԱՅՆՔԻ</w:t>
            </w:r>
            <w:r w:rsidRPr="00430670">
              <w:rPr>
                <w:rFonts w:ascii="GHEA Grapalat" w:hAnsi="GHEA Grapalat"/>
                <w:sz w:val="22"/>
                <w:lang w:val="hy-AM"/>
              </w:rPr>
              <w:t xml:space="preserve"> ՆՈՐԱՊԱՏ ԲՆԱԿԱՎԱՅՐԻ ՓՈՂՈՑՆԵՐԻ ՋՐԱԳԾԵՐԻ ՓՈԽԱՐԻՆՈՒՄ </w:t>
            </w:r>
          </w:p>
        </w:tc>
      </w:tr>
      <w:tr w:rsidR="00D93440" w:rsidRPr="00CE158E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Մարզ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/>
              </w:rPr>
              <w:t>Արմավիր</w:t>
            </w:r>
          </w:p>
        </w:tc>
      </w:tr>
      <w:tr w:rsidR="00D93440" w:rsidRPr="00CE158E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Համայնքը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/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համայնքները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40" w:rsidRPr="00CE158E" w:rsidRDefault="003A2DA8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/>
              </w:rPr>
              <w:t>Մեծամոր</w:t>
            </w:r>
          </w:p>
        </w:tc>
      </w:tr>
      <w:tr w:rsidR="00D93440" w:rsidRPr="00CE158E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/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բնակավայրի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հեռավորությունը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մայրաքաղաք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Երևանից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,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ինչպես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նաև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մարզկենտրոնից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6EE3" w:rsidRPr="00946EE3" w:rsidRDefault="00946EE3" w:rsidP="00946EE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sz w:val="22"/>
                <w:lang w:val="hy-AM"/>
              </w:rPr>
            </w:pPr>
            <w:r w:rsidRPr="00946EE3">
              <w:rPr>
                <w:rFonts w:ascii="GHEA Grapalat" w:hAnsi="GHEA Grapalat"/>
                <w:b/>
                <w:i/>
                <w:sz w:val="22"/>
                <w:lang w:val="hy-AM"/>
              </w:rPr>
              <w:t>Նորապատ՝</w:t>
            </w:r>
            <w:r w:rsidRPr="00946EE3">
              <w:rPr>
                <w:rFonts w:ascii="GHEA Grapalat" w:hAnsi="GHEA Grapalat"/>
                <w:i/>
                <w:sz w:val="22"/>
                <w:lang w:val="hy-AM"/>
              </w:rPr>
              <w:t xml:space="preserve"> հեռավորությունը մայրաքաղաք Երևանից՝ 45կմ, մարզկենտրոնից՝ 2կմ</w:t>
            </w:r>
          </w:p>
          <w:p w:rsidR="00D93440" w:rsidRPr="00CE158E" w:rsidRDefault="00D93440" w:rsidP="0086280E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sz w:val="22"/>
                <w:lang w:val="hy-AM"/>
              </w:rPr>
            </w:pPr>
          </w:p>
        </w:tc>
      </w:tr>
      <w:tr w:rsidR="00D93440" w:rsidRPr="00430670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/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բնակավայրի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բնակչությունը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40" w:rsidRPr="00CE158E" w:rsidRDefault="00D93440" w:rsidP="00F16A99">
            <w:pPr>
              <w:spacing w:before="100" w:beforeAutospacing="1" w:after="100" w:afterAutospacing="1" w:line="360" w:lineRule="auto"/>
              <w:ind w:right="83"/>
              <w:rPr>
                <w:rFonts w:ascii="GHEA Grapalat" w:hAnsi="GHEA Grapalat" w:cs="Arial"/>
                <w:i/>
                <w:spacing w:val="-6"/>
                <w:sz w:val="22"/>
                <w:lang w:val="hy-AM"/>
              </w:rPr>
            </w:pPr>
            <w:r w:rsidRPr="00CE158E">
              <w:rPr>
                <w:rFonts w:ascii="GHEA Grapalat" w:hAnsi="GHEA Grapalat" w:cs="Arial"/>
                <w:i/>
                <w:spacing w:val="-6"/>
                <w:sz w:val="22"/>
                <w:lang w:val="hy-AM"/>
              </w:rPr>
              <w:t xml:space="preserve">Մեծամոր միավորված համայնք՝   </w:t>
            </w:r>
            <w:r w:rsidRPr="00CE158E">
              <w:rPr>
                <w:rFonts w:ascii="GHEA Grapalat" w:hAnsi="GHEA Grapalat" w:cs="Arial"/>
                <w:i/>
                <w:color w:val="000000" w:themeColor="text1"/>
                <w:spacing w:val="-6"/>
                <w:sz w:val="22"/>
                <w:lang w:val="en-US"/>
              </w:rPr>
              <w:t xml:space="preserve">80.284 </w:t>
            </w:r>
            <w:r w:rsidRPr="00CE158E">
              <w:rPr>
                <w:rFonts w:ascii="GHEA Grapalat" w:hAnsi="GHEA Grapalat" w:cs="Arial"/>
                <w:i/>
                <w:spacing w:val="-6"/>
                <w:sz w:val="22"/>
                <w:lang w:val="hy-AM"/>
              </w:rPr>
              <w:t>բնակիչ</w:t>
            </w:r>
          </w:p>
          <w:p w:rsidR="0072029A" w:rsidRPr="00946EE3" w:rsidRDefault="00946EE3" w:rsidP="00946EE3">
            <w:pPr>
              <w:spacing w:after="0" w:line="360" w:lineRule="auto"/>
              <w:ind w:left="720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D0D0D" w:themeColor="text1" w:themeTint="F2"/>
                <w:sz w:val="22"/>
                <w:lang w:val="hy-AM" w:eastAsia="ru-RU"/>
              </w:rPr>
            </w:pPr>
            <w:r w:rsidRPr="00946EE3">
              <w:rPr>
                <w:rFonts w:ascii="GHEA Grapalat" w:eastAsia="Microsoft JhengHei" w:hAnsi="GHEA Grapalat" w:cs="Microsoft JhengHei"/>
                <w:b/>
                <w:bCs/>
                <w:i/>
                <w:iCs/>
                <w:color w:val="000000"/>
                <w:sz w:val="22"/>
                <w:lang w:val="hy-AM" w:eastAsia="ru-RU"/>
              </w:rPr>
              <w:t>գ</w:t>
            </w:r>
            <w:r w:rsidRPr="00946EE3">
              <w:rPr>
                <w:rFonts w:ascii="Microsoft JhengHei" w:eastAsia="Microsoft JhengHei" w:hAnsi="Microsoft JhengHei" w:cs="Microsoft JhengHei" w:hint="eastAsia"/>
                <w:b/>
                <w:bCs/>
                <w:i/>
                <w:iCs/>
                <w:color w:val="000000"/>
                <w:sz w:val="22"/>
                <w:lang w:val="hy-AM" w:eastAsia="ru-RU"/>
              </w:rPr>
              <w:t>․</w:t>
            </w:r>
            <w:r w:rsidRPr="00946EE3">
              <w:rPr>
                <w:rFonts w:ascii="GHEA Grapalat" w:eastAsia="Microsoft JhengHei" w:hAnsi="GHEA Grapalat" w:cs="Microsoft JhengHei"/>
                <w:b/>
                <w:bCs/>
                <w:i/>
                <w:iCs/>
                <w:color w:val="000000"/>
                <w:sz w:val="22"/>
                <w:lang w:val="hy-AM" w:eastAsia="ru-RU"/>
              </w:rPr>
              <w:t xml:space="preserve"> Նորապատ</w:t>
            </w:r>
            <w:r w:rsidR="0086280E" w:rsidRPr="00946EE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 w:eastAsia="ru-RU"/>
              </w:rPr>
              <w:t xml:space="preserve">՝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 w:eastAsia="ru-RU"/>
              </w:rPr>
              <w:t>24</w:t>
            </w:r>
            <w:r w:rsidR="00BE68DB" w:rsidRPr="005372A2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53</w:t>
            </w:r>
            <w:r w:rsidR="0086280E" w:rsidRPr="00946EE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 w:eastAsia="ru-RU"/>
              </w:rPr>
              <w:t xml:space="preserve"> </w:t>
            </w:r>
            <w:r w:rsidR="0086280E" w:rsidRPr="00946EE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D0D0D" w:themeColor="text1" w:themeTint="F2"/>
                <w:sz w:val="22"/>
                <w:lang w:val="hy-AM" w:eastAsia="ru-RU"/>
              </w:rPr>
              <w:t>բնակիչ</w:t>
            </w:r>
          </w:p>
        </w:tc>
      </w:tr>
      <w:tr w:rsidR="00D93440" w:rsidRPr="00CE158E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B0C0A0"/>
              <w:left w:val="outset" w:sz="6" w:space="0" w:color="B0C0A0"/>
              <w:bottom w:val="outset" w:sz="6" w:space="0" w:color="B0C0A0"/>
              <w:right w:val="outset" w:sz="6" w:space="0" w:color="B0C0A0"/>
            </w:tcBorders>
            <w:shd w:val="clear" w:color="auto" w:fill="CCCCCC"/>
            <w:vAlign w:val="center"/>
            <w:hideMark/>
          </w:tcPr>
          <w:p w:rsidR="00D93440" w:rsidRPr="00CE158E" w:rsidRDefault="00D93440" w:rsidP="00D9344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Սահմանամերձ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բնակավայր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280E" w:rsidRPr="00CE158E" w:rsidRDefault="00946EE3" w:rsidP="00946EE3">
            <w:pPr>
              <w:spacing w:after="0" w:line="360" w:lineRule="auto"/>
              <w:ind w:left="720"/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</w:pPr>
            <w:r w:rsidRPr="00946EE3">
              <w:rPr>
                <w:rFonts w:ascii="GHEA Grapalat" w:eastAsia="Microsoft JhengHei" w:hAnsi="GHEA Grapalat" w:cs="Microsoft JhengHei"/>
                <w:b/>
                <w:bCs/>
                <w:i/>
                <w:iCs/>
                <w:color w:val="000000"/>
                <w:sz w:val="22"/>
                <w:lang w:val="hy-AM" w:eastAsia="ru-RU"/>
              </w:rPr>
              <w:t>գ</w:t>
            </w:r>
            <w:r w:rsidRPr="00946EE3">
              <w:rPr>
                <w:rFonts w:ascii="Microsoft JhengHei" w:eastAsia="Microsoft JhengHei" w:hAnsi="Microsoft JhengHei" w:cs="Microsoft JhengHei" w:hint="eastAsia"/>
                <w:b/>
                <w:bCs/>
                <w:i/>
                <w:iCs/>
                <w:color w:val="000000"/>
                <w:sz w:val="22"/>
                <w:lang w:val="hy-AM" w:eastAsia="ru-RU"/>
              </w:rPr>
              <w:t>․</w:t>
            </w:r>
            <w:r w:rsidRPr="00946EE3">
              <w:rPr>
                <w:rFonts w:ascii="GHEA Grapalat" w:eastAsia="Microsoft JhengHei" w:hAnsi="GHEA Grapalat" w:cs="Microsoft JhengHei"/>
                <w:b/>
                <w:bCs/>
                <w:i/>
                <w:iCs/>
                <w:color w:val="000000"/>
                <w:sz w:val="22"/>
                <w:lang w:val="hy-AM" w:eastAsia="ru-RU"/>
              </w:rPr>
              <w:t xml:space="preserve"> Նորապատ</w:t>
            </w:r>
            <w:r w:rsidRPr="00946EE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 w:eastAsia="ru-RU"/>
              </w:rPr>
              <w:t xml:space="preserve">՝ </w:t>
            </w:r>
            <w:r w:rsidR="0086280E"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>ոչ,</w:t>
            </w:r>
          </w:p>
          <w:p w:rsidR="00D93440" w:rsidRPr="00CE158E" w:rsidRDefault="00D93440" w:rsidP="00F16A99">
            <w:pPr>
              <w:spacing w:after="0" w:line="360" w:lineRule="auto"/>
              <w:rPr>
                <w:rFonts w:ascii="GHEA Grapalat" w:eastAsia="Times New Roman" w:hAnsi="GHEA Grapalat" w:cs="Times New Roman"/>
                <w:i/>
                <w:color w:val="000000"/>
                <w:sz w:val="22"/>
                <w:lang w:val="en-US"/>
              </w:rPr>
            </w:pPr>
          </w:p>
        </w:tc>
      </w:tr>
      <w:tr w:rsidR="00D93440" w:rsidRPr="00CE158E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Pr="00CE158E" w:rsidRDefault="00D93440" w:rsidP="00D93440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Բարձր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լեռնային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/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բնակավայրի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40" w:rsidRPr="00CE158E" w:rsidRDefault="00D93440" w:rsidP="00F16A99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i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i/>
                <w:sz w:val="22"/>
                <w:lang w:val="hy-AM" w:eastAsia="ru-RU"/>
              </w:rPr>
              <w:t xml:space="preserve">Բարձր լեռնային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sz w:val="22"/>
                <w:lang w:val="en-US" w:eastAsia="ru-RU"/>
              </w:rPr>
              <w:t>բնակավայ</w:t>
            </w:r>
            <w:proofErr w:type="spellEnd"/>
            <w:r w:rsidR="0072029A" w:rsidRPr="00CE158E">
              <w:rPr>
                <w:rFonts w:ascii="GHEA Grapalat" w:eastAsia="Times New Roman" w:hAnsi="GHEA Grapalat" w:cs="Times New Roman"/>
                <w:i/>
                <w:sz w:val="22"/>
                <w:lang w:val="hy-AM" w:eastAsia="ru-RU"/>
              </w:rPr>
              <w:t>ր</w:t>
            </w:r>
            <w:r w:rsidR="002524D1" w:rsidRPr="00CE158E">
              <w:rPr>
                <w:rFonts w:ascii="GHEA Grapalat" w:eastAsia="Times New Roman" w:hAnsi="GHEA Grapalat" w:cs="Times New Roman"/>
                <w:i/>
                <w:sz w:val="22"/>
                <w:lang w:val="hy-AM" w:eastAsia="ru-RU"/>
              </w:rPr>
              <w:t xml:space="preserve"> </w:t>
            </w:r>
            <w:r w:rsidR="0072029A" w:rsidRPr="00CE158E">
              <w:rPr>
                <w:rFonts w:ascii="GHEA Grapalat" w:eastAsia="Times New Roman" w:hAnsi="GHEA Grapalat" w:cs="Times New Roman"/>
                <w:i/>
                <w:sz w:val="22"/>
                <w:lang w:val="hy-AM" w:eastAsia="ru-RU"/>
              </w:rPr>
              <w:t>չ</w:t>
            </w:r>
            <w:r w:rsidR="00422D69" w:rsidRPr="00CE158E">
              <w:rPr>
                <w:rFonts w:ascii="GHEA Grapalat" w:eastAsia="Times New Roman" w:hAnsi="GHEA Grapalat" w:cs="Times New Roman"/>
                <w:i/>
                <w:sz w:val="22"/>
                <w:lang w:val="hy-AM" w:eastAsia="ru-RU"/>
              </w:rPr>
              <w:t>ի</w:t>
            </w:r>
          </w:p>
        </w:tc>
      </w:tr>
      <w:tr w:rsidR="00D93440" w:rsidRPr="00430670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Pr="00CE158E" w:rsidRDefault="00D93440" w:rsidP="00D9344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գլխավոր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հատակագծի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առկայություն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029A" w:rsidRPr="00CE158E" w:rsidRDefault="00946EE3" w:rsidP="00F16A99">
            <w:pPr>
              <w:spacing w:after="0" w:line="360" w:lineRule="auto"/>
              <w:ind w:firstLine="284"/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>գ</w:t>
            </w:r>
            <w:r>
              <w:rPr>
                <w:rFonts w:ascii="Microsoft JhengHei" w:eastAsia="Microsoft JhengHei" w:hAnsi="Microsoft JhengHei" w:cs="Microsoft JhengHei"/>
                <w:i/>
                <w:iCs/>
                <w:color w:val="000000"/>
                <w:sz w:val="22"/>
                <w:lang w:val="hy-AM" w:eastAsia="ru-RU"/>
              </w:rPr>
              <w:t xml:space="preserve">․ 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>Նորապատ</w:t>
            </w:r>
            <w:r w:rsidR="00312D7F"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 xml:space="preserve">՝ </w:t>
            </w:r>
            <w:r w:rsidR="00312D7F" w:rsidRPr="00CE158E">
              <w:rPr>
                <w:rFonts w:ascii="GHEA Grapalat" w:hAnsi="GHEA Grapalat" w:cs="Arial"/>
                <w:i/>
                <w:spacing w:val="-6"/>
                <w:sz w:val="22"/>
                <w:lang w:val="hy-AM"/>
              </w:rPr>
              <w:t>այո  /հաստատման ամսաթիվ  22</w:t>
            </w:r>
            <w:r w:rsidR="00312D7F" w:rsidRPr="00CE158E">
              <w:rPr>
                <w:rFonts w:ascii="Cambria Math" w:hAnsi="Cambria Math" w:cs="Cambria Math"/>
                <w:i/>
                <w:spacing w:val="-6"/>
                <w:sz w:val="22"/>
                <w:lang w:val="hy-AM"/>
              </w:rPr>
              <w:t>․</w:t>
            </w:r>
            <w:r w:rsidR="00312D7F" w:rsidRPr="00CE158E">
              <w:rPr>
                <w:rFonts w:ascii="GHEA Grapalat" w:hAnsi="GHEA Grapalat" w:cs="Arial"/>
                <w:i/>
                <w:spacing w:val="-6"/>
                <w:sz w:val="22"/>
                <w:lang w:val="hy-AM"/>
              </w:rPr>
              <w:t>02</w:t>
            </w:r>
            <w:r w:rsidR="00312D7F" w:rsidRPr="00CE158E">
              <w:rPr>
                <w:rFonts w:ascii="Cambria Math" w:hAnsi="Cambria Math" w:cs="Cambria Math"/>
                <w:i/>
                <w:spacing w:val="-6"/>
                <w:sz w:val="22"/>
                <w:lang w:val="hy-AM"/>
              </w:rPr>
              <w:t>․</w:t>
            </w:r>
            <w:r w:rsidR="00312D7F" w:rsidRPr="00CE158E">
              <w:rPr>
                <w:rFonts w:ascii="GHEA Grapalat" w:hAnsi="GHEA Grapalat" w:cs="Arial"/>
                <w:i/>
                <w:spacing w:val="-6"/>
                <w:sz w:val="22"/>
                <w:lang w:val="hy-AM"/>
              </w:rPr>
              <w:t>2022թ</w:t>
            </w:r>
            <w:r w:rsidR="00312D7F" w:rsidRPr="00CE158E">
              <w:rPr>
                <w:rFonts w:ascii="Cambria Math" w:hAnsi="Cambria Math" w:cs="Cambria Math"/>
                <w:i/>
                <w:spacing w:val="-6"/>
                <w:sz w:val="22"/>
                <w:lang w:val="hy-AM"/>
              </w:rPr>
              <w:t>․</w:t>
            </w:r>
            <w:r w:rsidR="00312D7F" w:rsidRPr="00CE158E">
              <w:rPr>
                <w:rFonts w:ascii="GHEA Grapalat" w:hAnsi="GHEA Grapalat" w:cs="Arial"/>
                <w:i/>
                <w:spacing w:val="-6"/>
                <w:sz w:val="22"/>
                <w:lang w:val="hy-AM"/>
              </w:rPr>
              <w:t xml:space="preserve"> /</w:t>
            </w:r>
          </w:p>
        </w:tc>
      </w:tr>
      <w:tr w:rsidR="00D93440" w:rsidRPr="00430670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Default="00D93440" w:rsidP="00946EE3">
            <w:pPr>
              <w:spacing w:after="0"/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Համայնքի և ծրագիր իրականացվող բնակավայրի/բնակավայրերի ենթակառուցվածքների վերաբերյալ հակիրճ տեղեկատվություն</w:t>
            </w:r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  <w:t>՝</w:t>
            </w:r>
            <w:r w:rsidRPr="00CE158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hy-AM"/>
              </w:rPr>
              <w:t> </w:t>
            </w:r>
            <w:r w:rsidRPr="00CE158E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hy-AM"/>
              </w:rPr>
              <w:t>հստակ</w:t>
            </w: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 xml:space="preserve"> </w:t>
            </w:r>
            <w:r w:rsidRPr="00CE158E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hy-AM"/>
              </w:rPr>
              <w:t>նշելով՝</w:t>
            </w:r>
          </w:p>
          <w:p w:rsidR="00946EE3" w:rsidRPr="00CE158E" w:rsidRDefault="00946EE3" w:rsidP="00946EE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</w:p>
          <w:p w:rsidR="00312D7F" w:rsidRDefault="00D93440" w:rsidP="00946EE3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- ջրամատակարարման և ջրահեռացման համակարգից օգտվող համայնքի բնակչության տոկոսը և ջրամատակարարման տևողությունը,</w:t>
            </w:r>
          </w:p>
          <w:p w:rsidR="00946EE3" w:rsidRPr="00CE158E" w:rsidRDefault="00946EE3" w:rsidP="00946EE3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</w:p>
          <w:p w:rsidR="00D93440" w:rsidRDefault="00D93440" w:rsidP="00946EE3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- գազամատակարարման համակարգից օգտվող համայնքի բնակչության տոկոսը,</w:t>
            </w:r>
          </w:p>
          <w:p w:rsidR="00946EE3" w:rsidRPr="00CE158E" w:rsidRDefault="00946EE3" w:rsidP="00946EE3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</w:p>
          <w:p w:rsidR="00312D7F" w:rsidRDefault="00D93440" w:rsidP="00946EE3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- ոռոգման համակարգից օգտվող բնակչության տոկոսը և համայնքում գյուղատնտեսական հողերից ոռոգվող հողատարածքների տոկոսը,</w:t>
            </w:r>
          </w:p>
          <w:p w:rsidR="00946EE3" w:rsidRPr="00CE158E" w:rsidRDefault="00946EE3" w:rsidP="00946EE3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</w:p>
          <w:p w:rsidR="00D93440" w:rsidRPr="00CE158E" w:rsidRDefault="00D93440" w:rsidP="00946EE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- լուսավորության համակարգի առկայությամբ փողոցների տոկոսը՝ համայնքի ընդհանուր փողոցների մեջ և նշել էներգախնայող և ԼԵԴ լուսավորություն է, թե ոչ</w:t>
            </w:r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40" w:rsidRPr="00CE158E" w:rsidRDefault="00D93440" w:rsidP="00D93440">
            <w:pPr>
              <w:spacing w:after="0"/>
              <w:ind w:left="9" w:right="116"/>
              <w:jc w:val="both"/>
              <w:rPr>
                <w:rFonts w:ascii="GHEA Grapalat" w:eastAsia="Times New Roman" w:hAnsi="GHEA Grapalat" w:cs="Times New Roman"/>
                <w:b/>
                <w:i/>
                <w:iCs/>
                <w:sz w:val="22"/>
                <w:lang w:val="hy-AM" w:eastAsia="ru-RU"/>
              </w:rPr>
            </w:pPr>
          </w:p>
          <w:p w:rsidR="00D93440" w:rsidRPr="00CE158E" w:rsidRDefault="00D93440" w:rsidP="00D93440">
            <w:pPr>
              <w:spacing w:after="0"/>
              <w:ind w:left="9" w:right="116"/>
              <w:jc w:val="both"/>
              <w:rPr>
                <w:rFonts w:ascii="GHEA Grapalat" w:eastAsia="Times New Roman" w:hAnsi="GHEA Grapalat" w:cs="Times New Roman"/>
                <w:b/>
                <w:i/>
                <w:iCs/>
                <w:sz w:val="22"/>
                <w:lang w:val="hy-AM" w:eastAsia="ru-RU"/>
              </w:rPr>
            </w:pPr>
          </w:p>
          <w:p w:rsidR="00D93440" w:rsidRPr="00CE158E" w:rsidRDefault="00D93440" w:rsidP="00D93440">
            <w:pPr>
              <w:spacing w:after="0"/>
              <w:ind w:left="9" w:right="116"/>
              <w:jc w:val="both"/>
              <w:rPr>
                <w:rFonts w:ascii="GHEA Grapalat" w:eastAsia="Times New Roman" w:hAnsi="GHEA Grapalat" w:cs="Times New Roman"/>
                <w:b/>
                <w:i/>
                <w:iCs/>
                <w:sz w:val="22"/>
                <w:lang w:val="hy-AM" w:eastAsia="ru-RU"/>
              </w:rPr>
            </w:pPr>
          </w:p>
          <w:p w:rsidR="00D93440" w:rsidRPr="00CE158E" w:rsidRDefault="00D93440" w:rsidP="00D93440">
            <w:pPr>
              <w:spacing w:after="0"/>
              <w:ind w:left="9" w:right="116"/>
              <w:jc w:val="both"/>
              <w:rPr>
                <w:rFonts w:ascii="GHEA Grapalat" w:eastAsia="Times New Roman" w:hAnsi="GHEA Grapalat" w:cs="Times New Roman"/>
                <w:b/>
                <w:i/>
                <w:iCs/>
                <w:sz w:val="22"/>
                <w:lang w:val="hy-AM" w:eastAsia="ru-RU"/>
              </w:rPr>
            </w:pPr>
          </w:p>
          <w:p w:rsidR="00D93440" w:rsidRPr="00CE158E" w:rsidRDefault="00D93440" w:rsidP="00D93440">
            <w:pPr>
              <w:spacing w:after="0"/>
              <w:ind w:left="9" w:right="116"/>
              <w:jc w:val="both"/>
              <w:rPr>
                <w:rFonts w:ascii="GHEA Grapalat" w:eastAsia="Times New Roman" w:hAnsi="GHEA Grapalat" w:cs="Times New Roman"/>
                <w:b/>
                <w:i/>
                <w:iCs/>
                <w:sz w:val="22"/>
                <w:lang w:val="hy-AM" w:eastAsia="ru-RU"/>
              </w:rPr>
            </w:pPr>
          </w:p>
          <w:p w:rsidR="00D93440" w:rsidRPr="00CE158E" w:rsidRDefault="00D93440" w:rsidP="00D93440">
            <w:pPr>
              <w:spacing w:after="0"/>
              <w:ind w:left="9" w:right="116"/>
              <w:jc w:val="both"/>
              <w:rPr>
                <w:rFonts w:ascii="GHEA Grapalat" w:eastAsia="Times New Roman" w:hAnsi="GHEA Grapalat" w:cs="Times New Roman"/>
                <w:b/>
                <w:i/>
                <w:iCs/>
                <w:sz w:val="22"/>
                <w:lang w:val="hy-AM" w:eastAsia="ru-RU"/>
              </w:rPr>
            </w:pPr>
          </w:p>
          <w:p w:rsidR="00D93440" w:rsidRPr="00CE158E" w:rsidRDefault="00D93440" w:rsidP="00D93440">
            <w:pPr>
              <w:spacing w:after="0"/>
              <w:ind w:left="9" w:right="116"/>
              <w:jc w:val="both"/>
              <w:rPr>
                <w:rFonts w:ascii="GHEA Grapalat" w:eastAsia="Times New Roman" w:hAnsi="GHEA Grapalat" w:cs="Times New Roman"/>
                <w:b/>
                <w:i/>
                <w:iCs/>
                <w:sz w:val="22"/>
                <w:lang w:val="hy-AM" w:eastAsia="ru-RU"/>
              </w:rPr>
            </w:pPr>
          </w:p>
          <w:p w:rsidR="002524D1" w:rsidRPr="00CE158E" w:rsidRDefault="002524D1" w:rsidP="00D93440">
            <w:pPr>
              <w:spacing w:after="0"/>
              <w:ind w:left="9" w:right="116"/>
              <w:jc w:val="both"/>
              <w:rPr>
                <w:rFonts w:ascii="GHEA Grapalat" w:eastAsia="Times New Roman" w:hAnsi="GHEA Grapalat" w:cs="Times New Roman"/>
                <w:b/>
                <w:i/>
                <w:iCs/>
                <w:sz w:val="22"/>
                <w:lang w:val="hy-AM" w:eastAsia="ru-RU"/>
              </w:rPr>
            </w:pPr>
          </w:p>
          <w:p w:rsidR="00946EE3" w:rsidRPr="00D93440" w:rsidRDefault="00946EE3" w:rsidP="00946EE3">
            <w:pPr>
              <w:spacing w:after="0" w:line="276" w:lineRule="auto"/>
              <w:ind w:left="9" w:right="116"/>
              <w:jc w:val="both"/>
              <w:rPr>
                <w:rFonts w:ascii="GHEA Grapalat" w:hAnsi="GHEA Grapalat" w:cs="Arial"/>
                <w:i/>
                <w:iCs/>
                <w:sz w:val="22"/>
                <w:lang w:val="hy-AM"/>
              </w:rPr>
            </w:pPr>
            <w:r w:rsidRPr="00D93440">
              <w:rPr>
                <w:rFonts w:ascii="GHEA Grapalat" w:eastAsia="Times New Roman" w:hAnsi="GHEA Grapalat" w:cs="Times New Roman"/>
                <w:b/>
                <w:i/>
                <w:iCs/>
                <w:sz w:val="22"/>
                <w:lang w:val="hy-AM" w:eastAsia="ru-RU"/>
              </w:rPr>
              <w:t xml:space="preserve">Նորապատ </w:t>
            </w:r>
            <w:r w:rsidRPr="00D93440">
              <w:rPr>
                <w:rFonts w:ascii="GHEA Grapalat" w:hAnsi="GHEA Grapalat"/>
                <w:b/>
                <w:i/>
                <w:iCs/>
                <w:sz w:val="22"/>
                <w:lang w:val="hy-AM"/>
              </w:rPr>
              <w:t>բնակավայրում</w:t>
            </w:r>
            <w:r w:rsidRPr="00D93440">
              <w:rPr>
                <w:rFonts w:ascii="GHEA Grapalat" w:eastAsia="Times New Roman" w:hAnsi="GHEA Grapalat" w:cs="Times New Roman"/>
                <w:i/>
                <w:iCs/>
                <w:sz w:val="22"/>
                <w:lang w:val="hy-AM" w:eastAsia="ru-RU"/>
              </w:rPr>
              <w:t xml:space="preserve"> առկա է շուրջօրյա ջրամատակարարում, որից օգտվողների թիվը կազմում է 95</w:t>
            </w:r>
            <w:r w:rsidRPr="00D93440">
              <w:rPr>
                <w:rFonts w:ascii="GHEA Grapalat" w:hAnsi="GHEA Grapalat" w:cs="Arial"/>
                <w:i/>
                <w:iCs/>
                <w:sz w:val="22"/>
                <w:lang w:val="hy-AM"/>
              </w:rPr>
              <w:t>%։</w:t>
            </w:r>
          </w:p>
          <w:p w:rsidR="00946EE3" w:rsidRPr="00D93440" w:rsidRDefault="00946EE3" w:rsidP="00946EE3">
            <w:pPr>
              <w:spacing w:after="0" w:line="276" w:lineRule="auto"/>
              <w:ind w:left="9" w:right="116"/>
              <w:jc w:val="both"/>
              <w:rPr>
                <w:rFonts w:ascii="GHEA Grapalat" w:hAnsi="GHEA Grapalat" w:cs="Arial"/>
                <w:i/>
                <w:iCs/>
                <w:sz w:val="22"/>
                <w:lang w:val="hy-AM"/>
              </w:rPr>
            </w:pPr>
          </w:p>
          <w:p w:rsidR="00946EE3" w:rsidRPr="00D93440" w:rsidRDefault="00946EE3" w:rsidP="00946EE3">
            <w:pPr>
              <w:spacing w:after="0" w:line="276" w:lineRule="auto"/>
              <w:ind w:left="9" w:right="116"/>
              <w:jc w:val="both"/>
              <w:rPr>
                <w:rFonts w:ascii="GHEA Grapalat" w:hAnsi="GHEA Grapalat" w:cs="Arial"/>
                <w:i/>
                <w:iCs/>
                <w:sz w:val="22"/>
                <w:lang w:val="hy-AM"/>
              </w:rPr>
            </w:pPr>
          </w:p>
          <w:p w:rsidR="00946EE3" w:rsidRPr="00D93440" w:rsidRDefault="00946EE3" w:rsidP="00946EE3">
            <w:pPr>
              <w:spacing w:after="0" w:line="276" w:lineRule="auto"/>
              <w:ind w:left="9" w:right="116"/>
              <w:jc w:val="both"/>
              <w:rPr>
                <w:rFonts w:ascii="GHEA Grapalat" w:hAnsi="GHEA Grapalat" w:cs="Arial"/>
                <w:i/>
                <w:iCs/>
                <w:sz w:val="22"/>
                <w:lang w:val="hy-AM"/>
              </w:rPr>
            </w:pPr>
          </w:p>
          <w:p w:rsidR="00946EE3" w:rsidRDefault="00946EE3" w:rsidP="00946EE3">
            <w:pPr>
              <w:spacing w:after="0" w:line="276" w:lineRule="auto"/>
              <w:ind w:left="9" w:right="116"/>
              <w:jc w:val="both"/>
              <w:rPr>
                <w:rFonts w:ascii="GHEA Grapalat" w:hAnsi="GHEA Grapalat" w:cs="Arial"/>
                <w:b/>
                <w:i/>
                <w:iCs/>
                <w:sz w:val="22"/>
                <w:lang w:val="hy-AM"/>
              </w:rPr>
            </w:pPr>
          </w:p>
          <w:p w:rsidR="00946EE3" w:rsidRPr="00D93440" w:rsidRDefault="00946EE3" w:rsidP="00946EE3">
            <w:pPr>
              <w:spacing w:after="0" w:line="276" w:lineRule="auto"/>
              <w:ind w:left="9" w:right="116"/>
              <w:jc w:val="both"/>
              <w:rPr>
                <w:rFonts w:ascii="GHEA Grapalat" w:hAnsi="GHEA Grapalat" w:cs="Arial"/>
                <w:i/>
                <w:iCs/>
                <w:sz w:val="22"/>
                <w:lang w:val="hy-AM"/>
              </w:rPr>
            </w:pPr>
            <w:r w:rsidRPr="00D93440">
              <w:rPr>
                <w:rFonts w:ascii="GHEA Grapalat" w:hAnsi="GHEA Grapalat" w:cs="Arial"/>
                <w:b/>
                <w:i/>
                <w:iCs/>
                <w:sz w:val="22"/>
                <w:lang w:val="hy-AM"/>
              </w:rPr>
              <w:t xml:space="preserve">Նորապատ </w:t>
            </w:r>
            <w:r w:rsidRPr="00D9344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2"/>
                <w:lang w:val="hy-AM" w:eastAsia="ru-RU"/>
              </w:rPr>
              <w:t>բնակավայրը</w:t>
            </w:r>
            <w:r w:rsidRPr="00D93440">
              <w:rPr>
                <w:rFonts w:ascii="GHEA Grapalat" w:hAnsi="GHEA Grapalat" w:cs="Arial"/>
                <w:i/>
                <w:iCs/>
                <w:sz w:val="22"/>
                <w:lang w:val="hy-AM"/>
              </w:rPr>
              <w:t xml:space="preserve"> գազաֆիկացված է և օգտվողների թիվը կազմում է բնակավայրի 98%։</w:t>
            </w:r>
          </w:p>
          <w:p w:rsidR="00946EE3" w:rsidRPr="00D93440" w:rsidRDefault="00946EE3" w:rsidP="00946EE3">
            <w:pPr>
              <w:spacing w:after="0" w:line="276" w:lineRule="auto"/>
              <w:ind w:left="9" w:right="116"/>
              <w:jc w:val="both"/>
              <w:rPr>
                <w:rFonts w:ascii="GHEA Grapalat" w:hAnsi="GHEA Grapalat" w:cs="Arial"/>
                <w:i/>
                <w:iCs/>
                <w:sz w:val="22"/>
                <w:lang w:val="hy-AM"/>
              </w:rPr>
            </w:pPr>
          </w:p>
          <w:p w:rsidR="00946EE3" w:rsidRPr="00D93440" w:rsidRDefault="00946EE3" w:rsidP="00946EE3">
            <w:pPr>
              <w:spacing w:after="0" w:line="276" w:lineRule="auto"/>
              <w:ind w:left="9" w:right="116"/>
              <w:jc w:val="both"/>
              <w:rPr>
                <w:rFonts w:ascii="GHEA Grapalat" w:hAnsi="GHEA Grapalat" w:cs="Arial"/>
                <w:b/>
                <w:i/>
                <w:iCs/>
                <w:sz w:val="22"/>
                <w:lang w:val="hy-AM"/>
              </w:rPr>
            </w:pPr>
          </w:p>
          <w:p w:rsidR="00946EE3" w:rsidRPr="00D93440" w:rsidRDefault="00946EE3" w:rsidP="00946EE3">
            <w:pPr>
              <w:spacing w:after="0" w:line="276" w:lineRule="auto"/>
              <w:ind w:right="116"/>
              <w:jc w:val="both"/>
              <w:rPr>
                <w:rFonts w:ascii="GHEA Grapalat" w:hAnsi="GHEA Grapalat" w:cs="Arial"/>
                <w:i/>
                <w:iCs/>
                <w:sz w:val="22"/>
                <w:lang w:val="hy-AM"/>
              </w:rPr>
            </w:pPr>
            <w:r w:rsidRPr="00D93440">
              <w:rPr>
                <w:rFonts w:ascii="GHEA Grapalat" w:hAnsi="GHEA Grapalat" w:cs="Arial"/>
                <w:b/>
                <w:i/>
                <w:iCs/>
                <w:sz w:val="22"/>
                <w:lang w:val="hy-AM"/>
              </w:rPr>
              <w:t xml:space="preserve">Նորապատ </w:t>
            </w:r>
            <w:r w:rsidRPr="00D9344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2"/>
                <w:lang w:val="hy-AM" w:eastAsia="ru-RU"/>
              </w:rPr>
              <w:t>բնակավայր</w:t>
            </w:r>
            <w:r w:rsidRPr="00D93440">
              <w:rPr>
                <w:rFonts w:ascii="GHEA Grapalat" w:hAnsi="GHEA Grapalat" w:cs="Arial"/>
                <w:b/>
                <w:bCs/>
                <w:i/>
                <w:iCs/>
                <w:sz w:val="22"/>
                <w:lang w:val="hy-AM"/>
              </w:rPr>
              <w:t>ում</w:t>
            </w:r>
            <w:r w:rsidRPr="00D93440">
              <w:rPr>
                <w:rFonts w:ascii="GHEA Grapalat" w:hAnsi="GHEA Grapalat" w:cs="Arial"/>
                <w:i/>
                <w:iCs/>
                <w:sz w:val="22"/>
                <w:lang w:val="hy-AM"/>
              </w:rPr>
              <w:t xml:space="preserve"> ոռոգման համակարգից օգտվում է բնակչության  100%-ը, բնակավայրում գյուղատնտեսական հողերից ոռոգվող հողատարածները կազմում են 100%։</w:t>
            </w:r>
          </w:p>
          <w:p w:rsidR="00946EE3" w:rsidRPr="00D93440" w:rsidRDefault="00946EE3" w:rsidP="00946EE3">
            <w:pPr>
              <w:spacing w:after="0" w:line="276" w:lineRule="auto"/>
              <w:ind w:left="9" w:right="116"/>
              <w:jc w:val="both"/>
              <w:rPr>
                <w:rFonts w:ascii="GHEA Grapalat" w:hAnsi="GHEA Grapalat" w:cs="Arial"/>
                <w:i/>
                <w:iCs/>
                <w:sz w:val="22"/>
                <w:lang w:val="hy-AM"/>
              </w:rPr>
            </w:pPr>
          </w:p>
          <w:p w:rsidR="00946EE3" w:rsidRDefault="00946EE3" w:rsidP="00946EE3">
            <w:pPr>
              <w:spacing w:after="0" w:line="276" w:lineRule="auto"/>
              <w:ind w:right="116"/>
              <w:jc w:val="both"/>
              <w:rPr>
                <w:rFonts w:ascii="GHEA Grapalat" w:hAnsi="GHEA Grapalat" w:cs="Arial"/>
                <w:b/>
                <w:i/>
                <w:iCs/>
                <w:sz w:val="22"/>
                <w:lang w:val="hy-AM"/>
              </w:rPr>
            </w:pPr>
          </w:p>
          <w:p w:rsidR="00946EE3" w:rsidRPr="00D93440" w:rsidRDefault="00946EE3" w:rsidP="00946EE3">
            <w:pPr>
              <w:spacing w:after="0" w:line="276" w:lineRule="auto"/>
              <w:ind w:right="116"/>
              <w:jc w:val="both"/>
              <w:rPr>
                <w:rFonts w:ascii="GHEA Grapalat" w:hAnsi="GHEA Grapalat" w:cs="Arial"/>
                <w:b/>
                <w:i/>
                <w:iCs/>
                <w:sz w:val="22"/>
                <w:lang w:val="hy-AM"/>
              </w:rPr>
            </w:pPr>
          </w:p>
          <w:p w:rsidR="00946EE3" w:rsidRPr="00D93440" w:rsidRDefault="00946EE3" w:rsidP="00946EE3">
            <w:pPr>
              <w:spacing w:after="0" w:line="276" w:lineRule="auto"/>
              <w:ind w:left="9" w:right="116"/>
              <w:jc w:val="both"/>
              <w:rPr>
                <w:rFonts w:ascii="GHEA Grapalat" w:hAnsi="GHEA Grapalat" w:cs="Arial"/>
                <w:i/>
                <w:iCs/>
                <w:sz w:val="22"/>
                <w:lang w:val="hy-AM"/>
              </w:rPr>
            </w:pPr>
            <w:r w:rsidRPr="00D93440">
              <w:rPr>
                <w:rFonts w:ascii="GHEA Grapalat" w:hAnsi="GHEA Grapalat" w:cs="Arial"/>
                <w:b/>
                <w:i/>
                <w:iCs/>
                <w:sz w:val="22"/>
                <w:lang w:val="hy-AM"/>
              </w:rPr>
              <w:t xml:space="preserve">Նորապատ </w:t>
            </w:r>
            <w:r w:rsidRPr="00D93440">
              <w:rPr>
                <w:rFonts w:ascii="GHEA Grapalat" w:hAnsi="GHEA Grapalat" w:cs="Arial"/>
                <w:b/>
                <w:bCs/>
                <w:i/>
                <w:iCs/>
                <w:sz w:val="22"/>
                <w:lang w:val="hy-AM"/>
              </w:rPr>
              <w:t>բնակավայրում</w:t>
            </w:r>
            <w:r w:rsidRPr="00D93440">
              <w:rPr>
                <w:rFonts w:ascii="GHEA Grapalat" w:hAnsi="GHEA Grapalat" w:cs="Arial"/>
                <w:i/>
                <w:iCs/>
                <w:sz w:val="22"/>
                <w:lang w:val="hy-AM"/>
              </w:rPr>
              <w:t xml:space="preserve"> լուսավորության համակարգի առկայությամբ փողոցները  կազմում են 100%, առկա է էներգախնայող  ԼԵԴ լուսավորություն։</w:t>
            </w:r>
          </w:p>
          <w:p w:rsidR="0072029A" w:rsidRPr="00CE158E" w:rsidRDefault="0072029A" w:rsidP="00312D7F">
            <w:pPr>
              <w:spacing w:after="0" w:line="276" w:lineRule="auto"/>
              <w:ind w:left="9" w:right="116"/>
              <w:jc w:val="both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</w:p>
        </w:tc>
      </w:tr>
      <w:tr w:rsidR="00D93440" w:rsidRPr="00430670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lastRenderedPageBreak/>
              <w:t>Ծրագրի ընդհանուր նկարագրությունը և դրա իրականացման անհրաժեշտությունը</w:t>
            </w:r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63A" w:rsidRDefault="002B0101" w:rsidP="00F16A99">
            <w:pPr>
              <w:spacing w:after="0" w:line="360" w:lineRule="auto"/>
              <w:jc w:val="both"/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</w:pPr>
            <w:bookmarkStart w:id="0" w:name="_Hlk197200897"/>
            <w:r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Մեծամոր համայնք</w:t>
            </w:r>
            <w:r w:rsidR="004D063B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ում </w:t>
            </w:r>
            <w:r w:rsidR="00212E75"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դեռ </w:t>
            </w:r>
            <w:r w:rsidR="004D063B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2023 թվականին սուբվենցիոն ծրագրով լուծվել է համայնքի 18 բնակավայրի խմելու ջրամատակարարման ցանցերի կառուցման հարցը, իսկ արդեն 2</w:t>
            </w:r>
            <w:r w:rsidR="00212E75"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02</w:t>
            </w:r>
            <w:r w:rsidR="00946EE3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4</w:t>
            </w:r>
            <w:r w:rsidR="00212E75"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 թվականի սուբվենցիոն ծարգրով լուծվ</w:t>
            </w:r>
            <w:r w:rsidR="004D063B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եց</w:t>
            </w:r>
            <w:r w:rsidR="00212E75"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 </w:t>
            </w:r>
            <w:r w:rsidR="00946EE3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Նորապատ բնակավայրի 2-րդ, 9-րդ</w:t>
            </w:r>
            <w:r w:rsidR="004D063B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 փողոցների և 9-րդ փողոց 1-ին նրբանցքի</w:t>
            </w:r>
            <w:r w:rsidR="00212E75"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 հատվածներով անցնող խմելու ջրագծերի փոխարինման հարցը։ 202</w:t>
            </w:r>
            <w:r w:rsidR="004D063B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6</w:t>
            </w:r>
            <w:r w:rsidR="00212E75"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 թվականի սուբվենցիոն ծրագ</w:t>
            </w:r>
            <w:r w:rsidR="004D063B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րերի շրջանակում </w:t>
            </w:r>
            <w:r w:rsidR="00212E75"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համայնքը նախատեսել է իրականացնել Մեծամոր </w:t>
            </w:r>
            <w:r w:rsidR="004D063B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համայնքի գյուղական բնակավայերում փողոցների կառուցման՝ ասֆալ</w:t>
            </w:r>
            <w:r w:rsidR="00D4363A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տապատման աշխատանքները, այս պարագայում անհրաժեշտություն է առաջանում առկա վթարային կամ քայքաված ջրագծերի փոխարինման, որպիսի նոր կառուցված փողոցներ շահագործվեն երկար ժամանակով և կատարված աշխատանքը, ծախսված</w:t>
            </w:r>
            <w:r w:rsidR="00212E75"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 </w:t>
            </w:r>
            <w:r w:rsidR="00D4363A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միջոցները լինեն արդյունավետ ևարդարացված։ Նորապատ բնակավայրում առկա խմելու ջրագծերի խնդիր՝ հաճախակի են տեղի ունենում վճարներ։ </w:t>
            </w:r>
            <w:r w:rsidR="00D4363A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lastRenderedPageBreak/>
              <w:t>Համայնքի միջոցներով առաջացած վթարները վերացվում են, սակայն դրանք ունենում  են կարճատև բնույթ։ Լավագույն արդյունքի հասնելու համար անհրաժեշտ է Նորապատ բնակավայրում ընդհանուր փոխել խմելու ջրագծերը։</w:t>
            </w:r>
          </w:p>
          <w:p w:rsidR="00D4363A" w:rsidRDefault="00D4363A" w:rsidP="00F16A99">
            <w:pPr>
              <w:spacing w:after="0" w:line="360" w:lineRule="auto"/>
              <w:jc w:val="both"/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lang w:val="hy-AM"/>
              </w:rPr>
              <w:t xml:space="preserve">Համայնքում </w:t>
            </w:r>
            <w:r w:rsidRPr="00D93440">
              <w:rPr>
                <w:rFonts w:ascii="GHEA Grapalat" w:hAnsi="GHEA Grapalat"/>
                <w:i/>
                <w:sz w:val="22"/>
                <w:lang w:val="hy-AM"/>
              </w:rPr>
              <w:t>ջրագծի հարցը հանդիսանում է առաջնահերթություն, քանի որ դրանով է պայմանավորված  բնակավայրի սոցիալ-կենցաղային, հիգենիկ խնդիրների լուծումը</w:t>
            </w:r>
            <w:r>
              <w:rPr>
                <w:rFonts w:ascii="GHEA Grapalat" w:hAnsi="GHEA Grapalat"/>
                <w:i/>
                <w:sz w:val="22"/>
                <w:lang w:val="hy-AM"/>
              </w:rPr>
              <w:t>,</w:t>
            </w:r>
            <w:r w:rsidRPr="00D93440">
              <w:rPr>
                <w:rFonts w:ascii="GHEA Grapalat" w:hAnsi="GHEA Grapalat"/>
                <w:i/>
                <w:sz w:val="22"/>
                <w:lang w:val="hy-AM"/>
              </w:rPr>
              <w:t xml:space="preserve"> այդ թվում բարենպաստ միջավայրի ստեղծումը, որի առկայության պարագայում բավարարված կլինեն բնակիչների</w:t>
            </w:r>
            <w:r>
              <w:rPr>
                <w:rFonts w:ascii="GHEA Grapalat" w:hAnsi="GHEA Grapalat"/>
                <w:i/>
                <w:sz w:val="22"/>
                <w:lang w:val="hy-AM"/>
              </w:rPr>
              <w:t xml:space="preserve"> անհրաժեշտ</w:t>
            </w:r>
            <w:r w:rsidRPr="00D93440">
              <w:rPr>
                <w:rFonts w:ascii="GHEA Grapalat" w:hAnsi="GHEA Grapalat"/>
                <w:i/>
                <w:sz w:val="22"/>
                <w:lang w:val="hy-AM"/>
              </w:rPr>
              <w:t xml:space="preserve"> նվազագույն կենցաղային, հիգենիկ կարիքները: </w:t>
            </w:r>
            <w:r>
              <w:rPr>
                <w:rFonts w:ascii="GHEA Grapalat" w:hAnsi="GHEA Grapalat"/>
                <w:i/>
                <w:sz w:val="22"/>
                <w:lang w:val="hy-AM"/>
              </w:rPr>
              <w:t>Բնակավայրի մի քանի</w:t>
            </w:r>
            <w:r w:rsidRPr="00D93440">
              <w:rPr>
                <w:rFonts w:ascii="GHEA Grapalat" w:hAnsi="GHEA Grapalat"/>
                <w:i/>
                <w:sz w:val="22"/>
                <w:lang w:val="hy-AM"/>
              </w:rPr>
              <w:t xml:space="preserve"> փողոցներում նախատեսվում է  իրականացնել նաև </w:t>
            </w:r>
            <w:r>
              <w:rPr>
                <w:rFonts w:ascii="GHEA Grapalat" w:hAnsi="GHEA Grapalat"/>
                <w:i/>
                <w:sz w:val="22"/>
                <w:lang w:val="hy-AM"/>
              </w:rPr>
              <w:t xml:space="preserve">փողոցների կառուցման՝ </w:t>
            </w:r>
            <w:r w:rsidRPr="00D93440">
              <w:rPr>
                <w:rFonts w:ascii="GHEA Grapalat" w:hAnsi="GHEA Grapalat"/>
                <w:i/>
                <w:sz w:val="22"/>
                <w:lang w:val="hy-AM"/>
              </w:rPr>
              <w:t>ասֆալտապատման աշխատանքներ։</w:t>
            </w:r>
          </w:p>
          <w:p w:rsidR="002B0101" w:rsidRPr="00CE158E" w:rsidRDefault="00212E75" w:rsidP="00F16A99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/>
                <w:iCs/>
                <w:color w:val="FF0000"/>
                <w:sz w:val="22"/>
                <w:szCs w:val="18"/>
                <w:lang w:val="hy-AM" w:eastAsia="ru-RU"/>
              </w:rPr>
            </w:pPr>
            <w:r w:rsidRPr="00CE158E">
              <w:rPr>
                <w:rFonts w:ascii="GHEA Grapalat" w:hAnsi="GHEA Grapalat"/>
                <w:i/>
                <w:sz w:val="22"/>
                <w:lang w:val="hy-AM"/>
              </w:rPr>
              <w:t>Ջրագծերի փոխարինման աշխատանքները կկանխեն</w:t>
            </w:r>
            <w:r w:rsidR="00837D0C" w:rsidRPr="00CE158E">
              <w:rPr>
                <w:rFonts w:ascii="GHEA Grapalat" w:hAnsi="GHEA Grapalat"/>
                <w:i/>
                <w:sz w:val="22"/>
                <w:lang w:val="hy-AM"/>
              </w:rPr>
              <w:t xml:space="preserve"> խմելաջրի</w:t>
            </w:r>
            <w:r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 աղտոտումը, կբարելավեն խմել</w:t>
            </w:r>
            <w:r w:rsidR="00837D0C"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ա</w:t>
            </w:r>
            <w:r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ջրի որ</w:t>
            </w:r>
            <w:r w:rsidR="00837D0C"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ակը։</w:t>
            </w:r>
          </w:p>
          <w:p w:rsidR="002B0101" w:rsidRDefault="002B0101" w:rsidP="00F16A99">
            <w:pPr>
              <w:spacing w:after="0" w:line="360" w:lineRule="auto"/>
              <w:jc w:val="both"/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</w:pPr>
            <w:r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Ծրագրի իրականացման անհրաժեշտությունն է բնակիչների համար ապահովել ջրային կառույցների անխափան շահագործում՝ նորերի կառուցման նախաձեռնում։</w:t>
            </w:r>
            <w:r w:rsidR="00837D0C"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 Ինչպես նաև փողոցների</w:t>
            </w:r>
            <w:r w:rsidR="00150744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 կառուցման՝</w:t>
            </w:r>
            <w:r w:rsidR="00837D0C"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 ասֆալտապատման ծրագրի հեռանկարային արդյունքն  ապահովելն է։</w:t>
            </w:r>
          </w:p>
          <w:p w:rsidR="00F16A99" w:rsidRPr="00CE158E" w:rsidRDefault="00F16A99" w:rsidP="00F16A99">
            <w:pPr>
              <w:spacing w:after="0" w:line="360" w:lineRule="auto"/>
              <w:jc w:val="both"/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</w:pPr>
            <w:r w:rsidRPr="00363D74">
              <w:rPr>
                <w:rFonts w:ascii="GHEA Grapalat" w:hAnsi="GHEA Grapalat"/>
                <w:i/>
                <w:iCs/>
                <w:sz w:val="22"/>
                <w:lang w:val="hy-AM"/>
              </w:rPr>
              <w:t>Ծրագիրը բխում է համայնքի հնգամյա զարգացման ծարգրից, որտեղ հստակ մատնանշված է, որ համայնքի առաջնային լուծում պահանջող խնդիրներից մեկը բոլոր բնակավայր</w:t>
            </w:r>
            <w:r w:rsidR="00E67E3D">
              <w:rPr>
                <w:rFonts w:ascii="GHEA Grapalat" w:hAnsi="GHEA Grapalat"/>
                <w:i/>
                <w:iCs/>
                <w:sz w:val="22"/>
                <w:lang w:val="hy-AM"/>
              </w:rPr>
              <w:t>եր</w:t>
            </w:r>
            <w:r w:rsidRPr="00363D74">
              <w:rPr>
                <w:rFonts w:ascii="GHEA Grapalat" w:hAnsi="GHEA Grapalat"/>
                <w:i/>
                <w:iCs/>
                <w:sz w:val="22"/>
                <w:lang w:val="hy-AM"/>
              </w:rPr>
              <w:t xml:space="preserve">ում </w:t>
            </w:r>
            <w:r>
              <w:rPr>
                <w:rFonts w:ascii="GHEA Grapalat" w:hAnsi="GHEA Grapalat"/>
                <w:i/>
                <w:iCs/>
                <w:sz w:val="22"/>
                <w:lang w:val="hy-AM"/>
              </w:rPr>
              <w:t>ջրամատակարարման</w:t>
            </w:r>
            <w:r w:rsidRPr="00363D74">
              <w:rPr>
                <w:rFonts w:ascii="GHEA Grapalat" w:hAnsi="GHEA Grapalat"/>
                <w:i/>
                <w:iCs/>
                <w:sz w:val="22"/>
                <w:lang w:val="hy-AM"/>
              </w:rPr>
              <w:t xml:space="preserve"> խնդրի լուծումն է։</w:t>
            </w:r>
            <w:r>
              <w:rPr>
                <w:rFonts w:ascii="GHEA Grapalat" w:hAnsi="GHEA Grapalat"/>
                <w:i/>
                <w:iCs/>
                <w:sz w:val="22"/>
                <w:lang w:val="hy-AM"/>
              </w:rPr>
              <w:t xml:space="preserve"> Ծրագիրը ունի երկարաժամկետ բնույթ։</w:t>
            </w:r>
          </w:p>
          <w:p w:rsidR="005225DE" w:rsidRPr="00CE158E" w:rsidRDefault="005225DE" w:rsidP="00F16A99">
            <w:pPr>
              <w:spacing w:after="0" w:line="360" w:lineRule="auto"/>
              <w:jc w:val="both"/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</w:pPr>
            <w:r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Նշված ջրագծերի սպասարկումը իրականացնում </w:t>
            </w:r>
            <w:r w:rsidR="00F16A99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է</w:t>
            </w:r>
            <w:r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 «Վեոլիա ջուր» ՓԲԸ։</w:t>
            </w:r>
          </w:p>
          <w:p w:rsidR="00D93440" w:rsidRPr="005372A2" w:rsidRDefault="002B0101" w:rsidP="00F16A99">
            <w:pPr>
              <w:spacing w:after="0" w:line="360" w:lineRule="auto"/>
              <w:jc w:val="both"/>
              <w:rPr>
                <w:rFonts w:ascii="GHEA Grapalat" w:hAnsi="GHEA Grapalat"/>
                <w:sz w:val="22"/>
                <w:szCs w:val="18"/>
                <w:highlight w:val="yellow"/>
                <w:lang w:val="hy-AM"/>
              </w:rPr>
            </w:pPr>
            <w:bookmarkStart w:id="1" w:name="_Hlk164348795"/>
            <w:r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Ծրագրի շրջանակներում </w:t>
            </w:r>
            <w:r w:rsidR="00910AAF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նախատեսվում է իրականացնել Նորապատ բնակավայրի </w:t>
            </w:r>
            <w:r w:rsidR="00D7264B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թվով 14 </w:t>
            </w:r>
            <w:r w:rsidR="00910AAF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փողոցների՝ շուրջ 7400 գծմ ընդհանուր երկարությամբ </w:t>
            </w:r>
            <w:r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խմելու ջրագծերի նորով փոխարինման աշխատանքներ</w:t>
            </w:r>
            <w:r w:rsidR="00910AAF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, անհրաժեշտության </w:t>
            </w:r>
            <w:r w:rsidR="005225DE" w:rsidRPr="00CE158E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 xml:space="preserve"> </w:t>
            </w:r>
            <w:r w:rsidR="00910AAF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կիրականցվի նաև ջրաչափական դիտահորերի տեղադրման աշխատանքներ</w:t>
            </w:r>
            <w:bookmarkEnd w:id="0"/>
            <w:bookmarkEnd w:id="1"/>
            <w:r w:rsidR="005372A2">
              <w:rPr>
                <w:rFonts w:ascii="GHEA Grapalat" w:hAnsi="GHEA Grapalat"/>
                <w:i/>
                <w:iCs/>
                <w:sz w:val="22"/>
                <w:szCs w:val="18"/>
                <w:lang w:val="hy-AM"/>
              </w:rPr>
              <w:t>։</w:t>
            </w:r>
          </w:p>
        </w:tc>
      </w:tr>
      <w:tr w:rsidR="00D93440" w:rsidRPr="00430670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lastRenderedPageBreak/>
              <w:t xml:space="preserve">Ծրագրի ակնկալվող </w:t>
            </w: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lastRenderedPageBreak/>
              <w:t>արդյունքները, որոնց միջոցով պետք է հասնել ծրագրի իրականացման նպատակին</w:t>
            </w:r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413C" w:rsidRPr="00CE158E" w:rsidRDefault="0049791C" w:rsidP="005225DE">
            <w:pPr>
              <w:spacing w:after="0" w:line="360" w:lineRule="auto"/>
              <w:jc w:val="both"/>
              <w:rPr>
                <w:rFonts w:ascii="GHEA Grapalat" w:hAnsi="GHEA Grapalat" w:cs="Sylfaen"/>
                <w:i/>
                <w:sz w:val="22"/>
                <w:lang w:val="hy-AM"/>
              </w:rPr>
            </w:pPr>
            <w:r w:rsidRPr="00CE158E">
              <w:rPr>
                <w:rFonts w:ascii="GHEA Grapalat" w:hAnsi="GHEA Grapalat" w:cs="Sylfaen"/>
                <w:b/>
                <w:i/>
                <w:sz w:val="22"/>
                <w:lang w:val="hy-AM"/>
              </w:rPr>
              <w:lastRenderedPageBreak/>
              <w:t>Ծրագրի իրականացման արդյունքում</w:t>
            </w:r>
            <w:r w:rsidRPr="00CE158E">
              <w:rPr>
                <w:rFonts w:ascii="GHEA Grapalat" w:hAnsi="GHEA Grapalat" w:cs="Sylfaen"/>
                <w:i/>
                <w:sz w:val="22"/>
                <w:lang w:val="hy-AM"/>
              </w:rPr>
              <w:t xml:space="preserve"> </w:t>
            </w:r>
          </w:p>
          <w:p w:rsidR="0049791C" w:rsidRPr="00CE158E" w:rsidRDefault="00E67E3D" w:rsidP="005225D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i/>
                <w:iCs/>
                <w:sz w:val="22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2"/>
                <w:lang w:val="hy-AM"/>
              </w:rPr>
              <w:lastRenderedPageBreak/>
              <w:t>Նորապատ բնակավայրում</w:t>
            </w:r>
            <w:r w:rsidR="009510EC" w:rsidRPr="00CE158E">
              <w:rPr>
                <w:rFonts w:ascii="GHEA Grapalat" w:hAnsi="GHEA Grapalat" w:cs="Sylfaen"/>
                <w:i/>
                <w:sz w:val="22"/>
                <w:lang w:val="hy-AM"/>
              </w:rPr>
              <w:t xml:space="preserve"> </w:t>
            </w:r>
            <w:r w:rsidR="0049791C" w:rsidRPr="00CE158E">
              <w:rPr>
                <w:rFonts w:ascii="GHEA Grapalat" w:hAnsi="GHEA Grapalat" w:cs="Sylfaen"/>
                <w:i/>
                <w:sz w:val="22"/>
                <w:lang w:val="hy-AM"/>
              </w:rPr>
              <w:t xml:space="preserve">կունենանք </w:t>
            </w:r>
            <w:r w:rsidR="009510EC" w:rsidRPr="00CE158E">
              <w:rPr>
                <w:rFonts w:ascii="GHEA Grapalat" w:eastAsia="Times New Roman" w:hAnsi="GHEA Grapalat" w:cs="Times New Roman"/>
                <w:bCs/>
                <w:i/>
                <w:iCs/>
                <w:sz w:val="22"/>
                <w:szCs w:val="18"/>
                <w:lang w:val="hy-AM" w:eastAsia="ru-RU"/>
              </w:rPr>
              <w:t xml:space="preserve"> փոխարինված</w:t>
            </w:r>
            <w:r w:rsidR="009510EC" w:rsidRPr="00CE158E">
              <w:rPr>
                <w:rFonts w:ascii="GHEA Grapalat" w:eastAsia="Times New Roman" w:hAnsi="GHEA Grapalat" w:cs="Times New Roman"/>
                <w:i/>
                <w:iCs/>
                <w:sz w:val="22"/>
                <w:szCs w:val="18"/>
                <w:lang w:val="hy-AM" w:eastAsia="ru-RU"/>
              </w:rPr>
              <w:t xml:space="preserve"> խմելու ջրամատակարարման ցանց։</w:t>
            </w:r>
          </w:p>
          <w:p w:rsidR="0008413C" w:rsidRPr="00CE158E" w:rsidRDefault="0008413C" w:rsidP="005225DE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i/>
                <w:sz w:val="22"/>
                <w:lang w:val="hy-AM"/>
              </w:rPr>
            </w:pPr>
          </w:p>
          <w:p w:rsidR="00C52E43" w:rsidRPr="00CE158E" w:rsidRDefault="00C52E43" w:rsidP="005225DE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i/>
                <w:iCs/>
                <w:sz w:val="22"/>
                <w:lang w:val="hy-AM"/>
              </w:rPr>
            </w:pPr>
            <w:r w:rsidRPr="00CE158E">
              <w:rPr>
                <w:rFonts w:ascii="GHEA Grapalat" w:hAnsi="GHEA Grapalat" w:cs="Sylfaen"/>
                <w:b/>
                <w:i/>
                <w:iCs/>
                <w:sz w:val="22"/>
                <w:lang w:val="hy-AM"/>
              </w:rPr>
              <w:t>Ծրագրի իրականացման միջնաժամկետ արդյունքներ</w:t>
            </w:r>
          </w:p>
          <w:p w:rsidR="00C52E43" w:rsidRPr="00CE158E" w:rsidRDefault="0008413C" w:rsidP="005225DE">
            <w:pPr>
              <w:spacing w:after="0" w:line="360" w:lineRule="auto"/>
              <w:jc w:val="both"/>
              <w:rPr>
                <w:rFonts w:ascii="GHEA Grapalat" w:hAnsi="GHEA Grapalat" w:cs="Sylfaen"/>
                <w:i/>
                <w:iCs/>
                <w:sz w:val="22"/>
                <w:lang w:val="hy-AM"/>
              </w:rPr>
            </w:pPr>
            <w:r w:rsidRPr="00CE158E">
              <w:rPr>
                <w:rFonts w:ascii="GHEA Grapalat" w:hAnsi="GHEA Grapalat" w:cs="Sylfaen"/>
                <w:i/>
                <w:iCs/>
                <w:sz w:val="22"/>
                <w:lang w:val="hy-AM"/>
              </w:rPr>
              <w:t>Կ</w:t>
            </w:r>
            <w:r w:rsidR="00C52E43" w:rsidRPr="00CE158E">
              <w:rPr>
                <w:rFonts w:ascii="GHEA Grapalat" w:hAnsi="GHEA Grapalat" w:cs="Sylfaen"/>
                <w:i/>
                <w:iCs/>
                <w:sz w:val="22"/>
                <w:lang w:val="hy-AM"/>
              </w:rPr>
              <w:t>ունենանք անխափան աշխատող ջրամատակարարման համակարգ, բնակիչների համար կստեղծվեն ավելի նպաստավոր պայմաններ և կպահպանվեն  սանիտարահիգիենիկ պայմանները, կբարձրանա բնակչության կյանքի որոակը՝ կենցաղային պայամանների բարելավման շնորհիվ։</w:t>
            </w:r>
          </w:p>
          <w:p w:rsidR="00C52E43" w:rsidRPr="00CE158E" w:rsidRDefault="00C52E43" w:rsidP="005225DE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i/>
                <w:iCs/>
                <w:sz w:val="22"/>
                <w:lang w:val="hy-AM"/>
              </w:rPr>
            </w:pPr>
          </w:p>
          <w:p w:rsidR="00C52E43" w:rsidRPr="00CE158E" w:rsidRDefault="00C52E43" w:rsidP="005225DE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i/>
                <w:iCs/>
                <w:sz w:val="22"/>
                <w:lang w:val="hy-AM"/>
              </w:rPr>
            </w:pPr>
            <w:r w:rsidRPr="00CE158E">
              <w:rPr>
                <w:rFonts w:ascii="GHEA Grapalat" w:hAnsi="GHEA Grapalat" w:cs="Sylfaen"/>
                <w:b/>
                <w:i/>
                <w:iCs/>
                <w:sz w:val="22"/>
                <w:lang w:val="hy-AM"/>
              </w:rPr>
              <w:t>Ծրագրի իրականացման երկարաժամկետ արդյունքներ</w:t>
            </w:r>
          </w:p>
          <w:p w:rsidR="00D93440" w:rsidRPr="00CE158E" w:rsidRDefault="00C52E43" w:rsidP="005225D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hAnsi="GHEA Grapalat" w:cs="Sylfaen"/>
                <w:i/>
                <w:iCs/>
                <w:sz w:val="22"/>
                <w:lang w:val="hy-AM"/>
              </w:rPr>
              <w:t>Ջրագծերը կշահագործվեն 50 և ավելի տարիներ</w:t>
            </w:r>
          </w:p>
        </w:tc>
      </w:tr>
      <w:tr w:rsidR="00D93440" w:rsidRPr="00CE158E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lastRenderedPageBreak/>
              <w:t>Ծրագրի արդյունքներին հասնելու գործողությունները և միջոցառումները</w:t>
            </w:r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413C" w:rsidRPr="00CE158E" w:rsidRDefault="0008413C" w:rsidP="00F16A99">
            <w:pPr>
              <w:pStyle w:val="ListParagraph1"/>
              <w:shd w:val="clear" w:color="auto" w:fill="FFFFFF"/>
              <w:tabs>
                <w:tab w:val="left" w:pos="360"/>
              </w:tabs>
              <w:spacing w:after="0" w:line="360" w:lineRule="auto"/>
              <w:ind w:left="28" w:hanging="28"/>
              <w:jc w:val="both"/>
              <w:rPr>
                <w:rFonts w:ascii="GHEA Grapalat" w:hAnsi="GHEA Grapalat"/>
                <w:b/>
                <w:bCs/>
                <w:i/>
                <w:iCs/>
                <w:spacing w:val="-8"/>
                <w:lang w:val="hy-AM"/>
              </w:rPr>
            </w:pPr>
            <w:r w:rsidRPr="00CE158E">
              <w:rPr>
                <w:rFonts w:ascii="GHEA Grapalat" w:hAnsi="GHEA Grapalat"/>
                <w:b/>
                <w:bCs/>
                <w:i/>
                <w:iCs/>
                <w:spacing w:val="-8"/>
                <w:lang w:val="hy-AM"/>
              </w:rPr>
              <w:t xml:space="preserve">Ծրագրի իրականացման համար անհրաժեշտ է կատարել հետևյալ գործողությունները՝ </w:t>
            </w:r>
          </w:p>
          <w:p w:rsidR="0008413C" w:rsidRPr="00CE158E" w:rsidRDefault="0008413C" w:rsidP="0008413C">
            <w:pPr>
              <w:pStyle w:val="ListParagraph1"/>
              <w:shd w:val="clear" w:color="auto" w:fill="FFFFFF"/>
              <w:tabs>
                <w:tab w:val="left" w:pos="360"/>
              </w:tabs>
              <w:spacing w:after="0" w:line="276" w:lineRule="auto"/>
              <w:ind w:left="28" w:hanging="28"/>
              <w:jc w:val="both"/>
              <w:rPr>
                <w:rFonts w:ascii="GHEA Grapalat" w:hAnsi="GHEA Grapalat"/>
                <w:b/>
                <w:bCs/>
                <w:i/>
                <w:iCs/>
                <w:spacing w:val="-8"/>
                <w:lang w:val="hy-AM"/>
              </w:rPr>
            </w:pPr>
          </w:p>
          <w:p w:rsidR="0008413C" w:rsidRPr="00CE158E" w:rsidRDefault="0008413C" w:rsidP="00F16A99">
            <w:pPr>
              <w:pStyle w:val="ListParagraph1"/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spacing w:after="0" w:line="360" w:lineRule="auto"/>
              <w:jc w:val="both"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CE158E">
              <w:rPr>
                <w:rFonts w:ascii="GHEA Grapalat" w:hAnsi="GHEA Grapalat"/>
                <w:bCs/>
                <w:i/>
                <w:iCs/>
                <w:lang w:val="hy-AM"/>
              </w:rPr>
              <w:t>Աշխատանքների իրականացման համար նախագծա-նախահաշվային փաստաթղթերի ձեռքբերում</w:t>
            </w:r>
          </w:p>
          <w:p w:rsidR="0008413C" w:rsidRPr="00CE158E" w:rsidRDefault="0008413C" w:rsidP="00F16A99">
            <w:pPr>
              <w:pStyle w:val="ListParagraph1"/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spacing w:after="0" w:line="360" w:lineRule="auto"/>
              <w:jc w:val="both"/>
              <w:rPr>
                <w:rFonts w:ascii="GHEA Grapalat" w:hAnsi="GHEA Grapalat"/>
                <w:bCs/>
                <w:i/>
                <w:iCs/>
                <w:lang w:val="hy-AM"/>
              </w:rPr>
            </w:pPr>
            <w:proofErr w:type="spellStart"/>
            <w:r w:rsidRPr="00CE158E">
              <w:rPr>
                <w:rFonts w:ascii="GHEA Grapalat" w:hAnsi="GHEA Grapalat"/>
                <w:bCs/>
                <w:i/>
                <w:iCs/>
              </w:rPr>
              <w:t>Աշխատանքների</w:t>
            </w:r>
            <w:proofErr w:type="spellEnd"/>
            <w:r w:rsidRPr="00CE158E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Pr="00CE158E">
              <w:rPr>
                <w:rFonts w:ascii="GHEA Grapalat" w:hAnsi="GHEA Grapalat"/>
                <w:bCs/>
                <w:i/>
                <w:iCs/>
              </w:rPr>
              <w:t>իրականացման</w:t>
            </w:r>
            <w:proofErr w:type="spellEnd"/>
            <w:r w:rsidRPr="00CE158E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Pr="00CE158E">
              <w:rPr>
                <w:rFonts w:ascii="GHEA Grapalat" w:hAnsi="GHEA Grapalat"/>
                <w:bCs/>
                <w:i/>
                <w:iCs/>
              </w:rPr>
              <w:t>համար</w:t>
            </w:r>
            <w:proofErr w:type="spellEnd"/>
            <w:r w:rsidRPr="00CE158E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Pr="00CE158E">
              <w:rPr>
                <w:rFonts w:ascii="GHEA Grapalat" w:hAnsi="GHEA Grapalat"/>
                <w:bCs/>
                <w:i/>
                <w:iCs/>
              </w:rPr>
              <w:t>մրցույթի</w:t>
            </w:r>
            <w:proofErr w:type="spellEnd"/>
            <w:r w:rsidRPr="00CE158E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Pr="00CE158E">
              <w:rPr>
                <w:rFonts w:ascii="GHEA Grapalat" w:hAnsi="GHEA Grapalat"/>
                <w:bCs/>
                <w:i/>
                <w:iCs/>
              </w:rPr>
              <w:t>անցկացում</w:t>
            </w:r>
            <w:proofErr w:type="spellEnd"/>
          </w:p>
          <w:p w:rsidR="0008413C" w:rsidRPr="00CE158E" w:rsidRDefault="0008413C" w:rsidP="00F16A99">
            <w:pPr>
              <w:pStyle w:val="ListParagraph1"/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spacing w:after="0" w:line="360" w:lineRule="auto"/>
              <w:jc w:val="both"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CE158E">
              <w:rPr>
                <w:rFonts w:ascii="GHEA Grapalat" w:hAnsi="GHEA Grapalat"/>
                <w:bCs/>
                <w:i/>
                <w:iCs/>
                <w:lang w:val="hy-AM"/>
              </w:rPr>
              <w:t xml:space="preserve">Մրցույթի հաղթող կազմակերպության հետ պայմանագրի կնքում </w:t>
            </w:r>
          </w:p>
          <w:p w:rsidR="0008413C" w:rsidRPr="00CE158E" w:rsidRDefault="0008413C" w:rsidP="00F16A99">
            <w:pPr>
              <w:pStyle w:val="ListParagraph1"/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spacing w:after="0" w:line="360" w:lineRule="auto"/>
              <w:jc w:val="both"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CE158E">
              <w:rPr>
                <w:rFonts w:ascii="GHEA Grapalat" w:hAnsi="GHEA Grapalat"/>
                <w:bCs/>
                <w:i/>
                <w:iCs/>
                <w:lang w:val="hy-AM"/>
              </w:rPr>
              <w:t>Աշխատանքների իրականացման համար շինարարական թույլտվության տրամադրում</w:t>
            </w:r>
          </w:p>
          <w:p w:rsidR="0008413C" w:rsidRPr="00CE158E" w:rsidRDefault="0008413C" w:rsidP="00F16A99">
            <w:pPr>
              <w:pStyle w:val="ListParagraph1"/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spacing w:after="0" w:line="360" w:lineRule="auto"/>
              <w:jc w:val="both"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CE158E">
              <w:rPr>
                <w:rFonts w:ascii="GHEA Grapalat" w:hAnsi="GHEA Grapalat"/>
                <w:bCs/>
                <w:i/>
                <w:iCs/>
                <w:lang w:val="hy-AM"/>
              </w:rPr>
              <w:t xml:space="preserve">Աշխատանքների իրականացման համար նախապատրաստական աշխատանքների իրականացում   </w:t>
            </w:r>
          </w:p>
          <w:p w:rsidR="00D93440" w:rsidRPr="00CE158E" w:rsidRDefault="005225DE" w:rsidP="00F16A99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GHEA Grapalat" w:hAnsi="GHEA Grapalat"/>
                <w:i/>
                <w:iCs/>
                <w:lang w:val="hy-AM"/>
              </w:rPr>
            </w:pPr>
            <w:r w:rsidRPr="00CE158E">
              <w:rPr>
                <w:rFonts w:ascii="GHEA Grapalat" w:hAnsi="GHEA Grapalat"/>
                <w:bCs/>
                <w:i/>
                <w:iCs/>
                <w:lang w:val="hy-AM"/>
              </w:rPr>
              <w:t>Փոխարինման</w:t>
            </w:r>
            <w:r w:rsidR="0008413C" w:rsidRPr="00CE158E">
              <w:rPr>
                <w:rFonts w:ascii="GHEA Grapalat" w:hAnsi="GHEA Grapalat"/>
                <w:bCs/>
                <w:i/>
                <w:iCs/>
              </w:rPr>
              <w:t xml:space="preserve"> աշխատանքների իրականացում</w:t>
            </w:r>
          </w:p>
        </w:tc>
      </w:tr>
      <w:tr w:rsidR="00D93440" w:rsidRPr="00430670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Ծրագրի իրականացման արդյունքում համայնքին սեփականության իրավունքով պատկանող հիմնական միջոցների արժեքի ավելացում բացառությամբ բազմաբնակարան շենքերի ընդհանուր բաժնային սեփականության գույքի</w:t>
            </w:r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40" w:rsidRPr="00CE158E" w:rsidRDefault="00B26675" w:rsidP="008C7EB2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hAnsi="GHEA Grapalat"/>
                <w:i/>
                <w:sz w:val="22"/>
                <w:lang w:val="hy-AM"/>
              </w:rPr>
              <w:t>Ծրագրով նախատեսվող ծախսերը կապիտալ բնույթի  են և կատարվում են համայնքի ֆոնդային բյուջեի և պետական բյուջեի միջոցներով։</w:t>
            </w:r>
          </w:p>
        </w:tc>
      </w:tr>
      <w:tr w:rsidR="00B26675" w:rsidRPr="00CE158E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26675" w:rsidRPr="00CE158E" w:rsidRDefault="00B26675" w:rsidP="00B2667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Ծրագրի ազդեցությունը համայնքի և շահառուների վրա</w:t>
            </w:r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3B48" w:rsidRPr="00BE68DB" w:rsidRDefault="00B26675" w:rsidP="008C7E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</w:pP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 xml:space="preserve">Ծրագրի </w:t>
            </w:r>
            <w:r w:rsidR="00AD4E97"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>ան</w:t>
            </w: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>ուղղակի շահառուներ են հանդիսանում  բնակավայրի</w:t>
            </w:r>
            <w:r w:rsidR="00BE68DB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 xml:space="preserve"> 493 տնային տնեսությունը՝</w:t>
            </w: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 xml:space="preserve"> </w:t>
            </w:r>
            <w:r w:rsidR="00E67E3D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>2</w:t>
            </w:r>
            <w:r w:rsidR="00BE68DB" w:rsidRPr="00BE68DB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>453</w:t>
            </w:r>
            <w:r w:rsidR="00BE68DB"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 xml:space="preserve"> բնակչո</w:t>
            </w:r>
            <w:r w:rsidR="00BE68DB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>վ։</w:t>
            </w:r>
          </w:p>
          <w:p w:rsidR="00BE68DB" w:rsidRDefault="00AD4E97" w:rsidP="00BE68D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</w:pP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lastRenderedPageBreak/>
              <w:t xml:space="preserve">Իսկ ծրագրի ուղղակի շահառուններ են հանդիսանում </w:t>
            </w:r>
            <w:r w:rsidR="00941242"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 xml:space="preserve"> </w:t>
            </w:r>
            <w:r w:rsidR="00E67E3D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>Նորապատ բնակավայրի</w:t>
            </w: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 xml:space="preserve"> </w:t>
            </w:r>
            <w:r w:rsidR="00BE68DB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 xml:space="preserve">ծրագրում ներառված թվով 14 փողոցների 401 տնտային տնտեսությունները՝ 2153 </w:t>
            </w: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>բնակիչ</w:t>
            </w:r>
            <w:r w:rsidR="00BE68DB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>ով</w:t>
            </w: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>։</w:t>
            </w:r>
          </w:p>
          <w:p w:rsidR="00E7356F" w:rsidRPr="00BE68DB" w:rsidRDefault="00CA67FD" w:rsidP="00BE68D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</w:pPr>
            <w:r w:rsidRPr="00BE68D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2"/>
                <w:lang w:val="hy-AM" w:eastAsia="ru-RU"/>
              </w:rPr>
              <w:t xml:space="preserve">Ընդամենը՝  </w:t>
            </w:r>
            <w:r w:rsidR="00BE68D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2"/>
                <w:lang w:val="hy-AM" w:eastAsia="ru-RU"/>
              </w:rPr>
              <w:t xml:space="preserve">493 </w:t>
            </w:r>
            <w:r w:rsidR="008D3785" w:rsidRPr="00BE68D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2"/>
                <w:lang w:val="hy-AM" w:eastAsia="ru-RU"/>
              </w:rPr>
              <w:t>տնային տնտեսություն</w:t>
            </w:r>
            <w:r w:rsidRPr="00BE68D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2"/>
                <w:lang w:val="hy-AM" w:eastAsia="ru-RU"/>
              </w:rPr>
              <w:t xml:space="preserve">,  </w:t>
            </w:r>
            <w:bookmarkStart w:id="2" w:name="_Hlk164348613"/>
            <w:r w:rsidR="00BE68D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2"/>
                <w:lang w:val="hy-AM" w:eastAsia="ru-RU"/>
              </w:rPr>
              <w:t>2</w:t>
            </w:r>
            <w:r w:rsidR="00BE68DB">
              <w:rPr>
                <w:rFonts w:ascii="Microsoft JhengHei" w:eastAsia="Microsoft JhengHei" w:hAnsi="Microsoft JhengHei" w:cs="Microsoft JhengHei"/>
                <w:b/>
                <w:bCs/>
                <w:i/>
                <w:iCs/>
                <w:sz w:val="22"/>
                <w:lang w:val="hy-AM" w:eastAsia="ru-RU"/>
              </w:rPr>
              <w:t>․</w:t>
            </w:r>
            <w:bookmarkEnd w:id="2"/>
            <w:r w:rsidR="00BE68D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2"/>
                <w:lang w:val="hy-AM" w:eastAsia="ru-RU"/>
              </w:rPr>
              <w:t xml:space="preserve">453 </w:t>
            </w:r>
            <w:r w:rsidRPr="00BE68D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2"/>
                <w:lang w:val="hy-AM" w:eastAsia="ru-RU"/>
              </w:rPr>
              <w:t>բնակիչ։</w:t>
            </w:r>
          </w:p>
        </w:tc>
      </w:tr>
      <w:tr w:rsidR="00B26675" w:rsidRPr="00430670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26675" w:rsidRPr="00CE158E" w:rsidRDefault="00B26675" w:rsidP="00B2667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lastRenderedPageBreak/>
              <w:t>Նշել ծրագրի իրականացման ընթացքում ստեղծվող ժամանակավոր և հիմնական աշխատատեղերի քանակը և դրանց նկարագրությունը</w:t>
            </w:r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675" w:rsidRPr="00CE158E" w:rsidRDefault="00B26675" w:rsidP="00E7356F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hAnsi="GHEA Grapalat"/>
                <w:i/>
                <w:sz w:val="22"/>
                <w:lang w:val="hy-AM"/>
              </w:rPr>
              <w:t xml:space="preserve">Ծրագրի իրականացման ընթացքում կստեղծվեն շուրջ </w:t>
            </w:r>
            <w:r w:rsidR="0049791C" w:rsidRPr="00CE158E">
              <w:rPr>
                <w:rFonts w:ascii="GHEA Grapalat" w:hAnsi="GHEA Grapalat"/>
                <w:i/>
                <w:sz w:val="22"/>
                <w:lang w:val="hy-AM"/>
              </w:rPr>
              <w:t>30</w:t>
            </w:r>
            <w:r w:rsidRPr="00CE158E">
              <w:rPr>
                <w:rFonts w:ascii="GHEA Grapalat" w:hAnsi="GHEA Grapalat"/>
                <w:i/>
                <w:sz w:val="22"/>
                <w:lang w:val="hy-AM"/>
              </w:rPr>
              <w:t xml:space="preserve"> ժամանակավոր աշխատատեղեր։</w:t>
            </w:r>
          </w:p>
        </w:tc>
      </w:tr>
      <w:tr w:rsidR="00D93440" w:rsidRPr="00CE158E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Համայնքի նախորդ տարվա բյուջեն և բյուջեի կատարողականը</w:t>
            </w:r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40" w:rsidRPr="00CE158E" w:rsidRDefault="00D93440" w:rsidP="00F16A99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/>
              </w:rPr>
              <w:t>Նախորդ տարվա բյուջեն`</w:t>
            </w:r>
            <w:r w:rsidR="00ED15AD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/>
              </w:rPr>
              <w:t xml:space="preserve"> </w:t>
            </w:r>
            <w:r w:rsidR="00ED15AD" w:rsidRPr="00BD7CB0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/>
              </w:rPr>
              <w:t xml:space="preserve">5353066,1 </w:t>
            </w:r>
            <w:r w:rsidR="009D402E" w:rsidRPr="00BD7CB0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 w:eastAsia="ru-RU"/>
              </w:rPr>
              <w:t>հազ</w:t>
            </w:r>
            <w:r w:rsidR="009D402E" w:rsidRPr="00BD7CB0">
              <w:rPr>
                <w:rFonts w:ascii="Cambria Math" w:eastAsia="Times New Roman" w:hAnsi="Cambria Math" w:cs="Cambria Math"/>
                <w:b/>
                <w:bCs/>
                <w:i/>
                <w:iCs/>
                <w:color w:val="000000"/>
                <w:sz w:val="22"/>
                <w:lang w:val="hy-AM" w:eastAsia="ru-RU"/>
              </w:rPr>
              <w:t>․</w:t>
            </w:r>
            <w:r w:rsidRPr="00BD7CB0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D7CB0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/>
              </w:rPr>
              <w:t>դրամ</w:t>
            </w: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/>
              </w:rPr>
              <w:br/>
              <w:t>Ներկայացնել նախորդ տարվա բյուջեն, ծախսերը և կատարողականը` առանձնացնելով բյուջեի վարչական և ֆոնդային մասերը, իսկ բյուջեի ֆոնդային մասից ծախսերը ներկայացնել առանձին բացվածքով: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78"/>
              <w:gridCol w:w="1323"/>
              <w:gridCol w:w="1562"/>
              <w:gridCol w:w="745"/>
            </w:tblGrid>
            <w:tr w:rsidR="00D93440" w:rsidRPr="00CE158E" w:rsidTr="009D402E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3440" w:rsidRPr="00CE158E" w:rsidRDefault="00D93440" w:rsidP="008C16BF">
                  <w:pPr>
                    <w:spacing w:after="0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  <w:r w:rsidRPr="00CE158E">
                    <w:rPr>
                      <w:rFonts w:ascii="Calibri" w:eastAsia="Times New Roman" w:hAnsi="Calibri" w:cs="Calibri"/>
                      <w:sz w:val="20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3440" w:rsidRPr="00CE158E" w:rsidRDefault="00D93440" w:rsidP="008C16BF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Պլանը</w:t>
                  </w:r>
                  <w:proofErr w:type="spellEnd"/>
                  <w:r w:rsidR="009D402E"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/</w:t>
                  </w:r>
                  <w:proofErr w:type="spellStart"/>
                  <w:r w:rsidR="009D402E"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հազ</w:t>
                  </w:r>
                  <w:proofErr w:type="spellEnd"/>
                  <w:r w:rsidR="009D402E" w:rsidRPr="00CE158E">
                    <w:rPr>
                      <w:rFonts w:ascii="Cambria Math" w:eastAsia="Times New Roman" w:hAnsi="Cambria Math" w:cs="Cambria Math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․</w:t>
                  </w:r>
                  <w:r w:rsidR="009D402E"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D402E" w:rsidRPr="00CE158E">
                    <w:rPr>
                      <w:rFonts w:ascii="GHEA Grapalat" w:eastAsia="Times New Roman" w:hAnsi="GHEA Grapalat" w:cs="GHEA Grapalat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դրամ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3440" w:rsidRPr="00CE158E" w:rsidRDefault="00D93440" w:rsidP="008C16BF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Փաստացին</w:t>
                  </w:r>
                  <w:proofErr w:type="spellEnd"/>
                  <w:r w:rsidR="009D402E"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/</w:t>
                  </w:r>
                  <w:proofErr w:type="spellStart"/>
                  <w:r w:rsidR="009D402E"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հազ</w:t>
                  </w:r>
                  <w:proofErr w:type="spellEnd"/>
                  <w:r w:rsidR="009D402E" w:rsidRPr="00CE158E">
                    <w:rPr>
                      <w:rFonts w:ascii="Cambria Math" w:eastAsia="Times New Roman" w:hAnsi="Cambria Math" w:cs="Cambria Math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․</w:t>
                  </w:r>
                  <w:r w:rsidR="009D402E"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D402E" w:rsidRPr="00CE158E">
                    <w:rPr>
                      <w:rFonts w:ascii="GHEA Grapalat" w:eastAsia="Times New Roman" w:hAnsi="GHEA Grapalat" w:cs="GHEA Grapalat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դրամ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3440" w:rsidRPr="00CE158E" w:rsidRDefault="00D93440" w:rsidP="008C16BF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Տոկոսը</w:t>
                  </w:r>
                  <w:proofErr w:type="spellEnd"/>
                </w:p>
              </w:tc>
            </w:tr>
            <w:tr w:rsidR="00ED15AD" w:rsidRPr="00CE158E" w:rsidTr="00E67E3D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Ընդամենը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համայնքի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բյուջեի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եկամուտները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այդ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թվում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5353066,1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5479222,9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102,3</w:t>
                  </w:r>
                </w:p>
              </w:tc>
            </w:tr>
            <w:tr w:rsidR="00ED15AD" w:rsidRPr="00CE158E" w:rsidTr="00E67E3D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Վարչական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բյուջեի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եկամուտներ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որից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4027051,7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4178503,8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103,7</w:t>
                  </w:r>
                </w:p>
              </w:tc>
            </w:tr>
            <w:tr w:rsidR="00ED15AD" w:rsidRPr="00CE158E" w:rsidTr="00E67E3D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Սեփական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եկամուտներ</w:t>
                  </w:r>
                  <w:proofErr w:type="spellEnd"/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983006,5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1134458,5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115,4</w:t>
                  </w:r>
                </w:p>
              </w:tc>
            </w:tr>
            <w:tr w:rsidR="00ED15AD" w:rsidRPr="00CE158E" w:rsidTr="00E67E3D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Ֆոնդային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բյուջեի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եկամուտներ</w:t>
                  </w:r>
                  <w:proofErr w:type="spellEnd"/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2129475,3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1700719,2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79,8</w:t>
                  </w:r>
                </w:p>
              </w:tc>
            </w:tr>
            <w:tr w:rsidR="00ED15AD" w:rsidRPr="00CE158E" w:rsidTr="00E67E3D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Ընդամենը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համայնքի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բյուջեի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ծախսեր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,</w:t>
                  </w:r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որից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5686284,4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4517630,4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79,4</w:t>
                  </w:r>
                </w:p>
              </w:tc>
            </w:tr>
            <w:tr w:rsidR="00ED15AD" w:rsidRPr="00CE158E" w:rsidTr="00E67E3D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Վարչական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բյուջեի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ծախսեր</w:t>
                  </w:r>
                  <w:proofErr w:type="spellEnd"/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4075969,8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3329989,1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81,6</w:t>
                  </w:r>
                </w:p>
              </w:tc>
            </w:tr>
            <w:tr w:rsidR="00ED15AD" w:rsidRPr="00CE158E" w:rsidTr="00E67E3D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Ֆոնդային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բյուջեի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ծախսեր</w:t>
                  </w:r>
                  <w:proofErr w:type="spellEnd"/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2413775,6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1587641,2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65,7</w:t>
                  </w:r>
                </w:p>
              </w:tc>
            </w:tr>
            <w:tr w:rsidR="00ED15AD" w:rsidRPr="00CE158E" w:rsidTr="009D402E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Համայնքի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ֆոնդային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բյուջեի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փաստացի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ծախսերը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,</w:t>
                  </w:r>
                  <w:r w:rsidRPr="00CE158E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 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որից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2413475,5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1464964,1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60,7</w:t>
                  </w:r>
                </w:p>
              </w:tc>
            </w:tr>
            <w:tr w:rsidR="00ED15AD" w:rsidRPr="00CE158E" w:rsidTr="00E67E3D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CE158E"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  <w:t> 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ճանապարհաշինություն</w:t>
                  </w:r>
                  <w:proofErr w:type="spellEnd"/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376810,0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257598,9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68,3</w:t>
                  </w:r>
                </w:p>
              </w:tc>
            </w:tr>
            <w:tr w:rsidR="00ED15AD" w:rsidRPr="00CE158E" w:rsidTr="00E67E3D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CE158E"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  <w:t> 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ջրամատակարարում</w:t>
                  </w:r>
                  <w:proofErr w:type="spellEnd"/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1220706,5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1129274,1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92,5</w:t>
                  </w:r>
                </w:p>
              </w:tc>
            </w:tr>
            <w:tr w:rsidR="00ED15AD" w:rsidRPr="00CE158E" w:rsidTr="00E67E3D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CE158E"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  <w:t> 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փողոցներ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գազաֆիկացում</w:t>
                  </w:r>
                  <w:proofErr w:type="spellEnd"/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60298,9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5788,5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9,5</w:t>
                  </w:r>
                </w:p>
              </w:tc>
            </w:tr>
            <w:tr w:rsidR="00ED15AD" w:rsidRPr="00CE158E" w:rsidTr="00E67E3D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CE158E"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  <w:t> 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գյուղատնտեսություն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/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ոռոգում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/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10942,0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10941,9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99,9</w:t>
                  </w:r>
                </w:p>
              </w:tc>
            </w:tr>
            <w:tr w:rsidR="00ED15AD" w:rsidRPr="00CE158E" w:rsidTr="00E67E3D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բնակարանային շինարարություն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57231,0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37639,1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65,7</w:t>
                  </w:r>
                </w:p>
              </w:tc>
            </w:tr>
            <w:tr w:rsidR="00ED15AD" w:rsidRPr="00CE158E" w:rsidTr="00E67E3D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հողի օտարում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-150000,0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-353092,3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235,4</w:t>
                  </w:r>
                </w:p>
              </w:tc>
            </w:tr>
            <w:tr w:rsidR="00ED15AD" w:rsidRPr="00CE158E" w:rsidTr="009D402E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-կրթություն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654277,2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337960,2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51,6</w:t>
                  </w:r>
                </w:p>
              </w:tc>
            </w:tr>
            <w:tr w:rsidR="00ED15AD" w:rsidRPr="00CE158E" w:rsidTr="009D402E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-օրենսդիր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en-US" w:eastAsia="ru-RU"/>
                    </w:rPr>
                    <w:t>102517,0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92939,8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90,6</w:t>
                  </w:r>
                </w:p>
              </w:tc>
            </w:tr>
            <w:tr w:rsidR="00ED15AD" w:rsidRPr="00CE158E" w:rsidTr="009D402E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-ընդհանուր բնույթի ծառ</w:t>
                  </w:r>
                  <w:r w:rsidRPr="00CE158E">
                    <w:rPr>
                      <w:rFonts w:ascii="Cambria Math" w:eastAsia="Times New Roman" w:hAnsi="Cambria Math" w:cs="Cambria Math"/>
                      <w:i/>
                      <w:iCs/>
                      <w:sz w:val="20"/>
                      <w:szCs w:val="20"/>
                      <w:lang w:val="hy-AM" w:eastAsia="ru-RU"/>
                    </w:rPr>
                    <w:t>․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1000,0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285,0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28,5</w:t>
                  </w:r>
                </w:p>
              </w:tc>
            </w:tr>
            <w:tr w:rsidR="00ED15AD" w:rsidRPr="00CE158E" w:rsidTr="009D402E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-շրջակա միջավայրի պահպ</w:t>
                  </w:r>
                  <w:r w:rsidRPr="00CE158E">
                    <w:rPr>
                      <w:rFonts w:ascii="Cambria Math" w:eastAsia="Times New Roman" w:hAnsi="Cambria Math" w:cs="Cambria Math"/>
                      <w:i/>
                      <w:iCs/>
                      <w:sz w:val="20"/>
                      <w:szCs w:val="20"/>
                      <w:lang w:val="hy-AM" w:eastAsia="ru-RU"/>
                    </w:rPr>
                    <w:t>․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en-US" w:eastAsia="ru-RU"/>
                    </w:rPr>
                    <w:t>39091,0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33131,7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84,7</w:t>
                  </w:r>
                </w:p>
              </w:tc>
            </w:tr>
            <w:tr w:rsidR="00ED15AD" w:rsidRPr="00CE158E" w:rsidTr="009D402E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-մշակույթ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36839,9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35297,2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95,8</w:t>
                  </w:r>
                </w:p>
              </w:tc>
            </w:tr>
            <w:tr w:rsidR="00ED15AD" w:rsidRPr="00CE158E" w:rsidTr="009D402E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-փողոցային լուսավորություն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D52510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4062,0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D52510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0</w:t>
                  </w:r>
                </w:p>
              </w:tc>
            </w:tr>
            <w:tr w:rsidR="00ED15AD" w:rsidRPr="00CE158E" w:rsidTr="009D402E">
              <w:trPr>
                <w:tblCellSpacing w:w="0" w:type="dxa"/>
              </w:trPr>
              <w:tc>
                <w:tcPr>
                  <w:tcW w:w="32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CE158E" w:rsidRDefault="00ED15AD" w:rsidP="00ED15AD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lastRenderedPageBreak/>
                    <w:t>-այլ հիմնական միջոցների օտարում</w:t>
                  </w:r>
                </w:p>
              </w:tc>
              <w:tc>
                <w:tcPr>
                  <w:tcW w:w="1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D52510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Pr="00D52510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-122800,0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D15AD" w:rsidRDefault="00ED15AD" w:rsidP="00ED15AD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122,8</w:t>
                  </w:r>
                </w:p>
              </w:tc>
            </w:tr>
          </w:tbl>
          <w:p w:rsidR="00D93440" w:rsidRPr="00CE158E" w:rsidRDefault="00D93440" w:rsidP="008C16BF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</w:p>
        </w:tc>
      </w:tr>
      <w:tr w:rsidR="00D93440" w:rsidRPr="00CE158E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lastRenderedPageBreak/>
              <w:t>Համայնքի</w:t>
            </w:r>
            <w:proofErr w:type="spellEnd"/>
            <w:r w:rsidRPr="00CE158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 </w:t>
            </w:r>
            <w:proofErr w:type="spellStart"/>
            <w:r w:rsidRPr="00CE158E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en-US"/>
              </w:rPr>
              <w:t>ընթացիկ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en-US"/>
              </w:rPr>
              <w:t>տարվա</w:t>
            </w:r>
            <w:proofErr w:type="spellEnd"/>
            <w:r w:rsidRPr="00CE158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 </w:t>
            </w:r>
            <w:proofErr w:type="spellStart"/>
            <w:r w:rsidRPr="00CE158E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en-US"/>
              </w:rPr>
              <w:t>բյուջեն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CB0" w:rsidRPr="00D52510" w:rsidRDefault="00BD7CB0" w:rsidP="00BD7CB0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</w:pPr>
            <w:r w:rsidRPr="00D52510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 w:eastAsia="ru-RU"/>
              </w:rPr>
              <w:t>4636808,1  հազ</w:t>
            </w:r>
            <w:r w:rsidRPr="00D52510">
              <w:rPr>
                <w:rFonts w:ascii="Microsoft JhengHei" w:eastAsia="Microsoft JhengHei" w:hAnsi="Microsoft JhengHei" w:cs="Microsoft JhengHei" w:hint="eastAsia"/>
                <w:b/>
                <w:bCs/>
                <w:i/>
                <w:iCs/>
                <w:color w:val="000000"/>
                <w:sz w:val="22"/>
                <w:lang w:val="hy-AM" w:eastAsia="ru-RU"/>
              </w:rPr>
              <w:t>․</w:t>
            </w:r>
            <w:r w:rsidRPr="00D5251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val="en-US" w:eastAsia="ru-RU"/>
              </w:rPr>
              <w:t>  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դրամ</w:t>
            </w:r>
            <w:proofErr w:type="spellEnd"/>
          </w:p>
          <w:p w:rsidR="00D93440" w:rsidRPr="00CE158E" w:rsidRDefault="00D93440" w:rsidP="00F16A99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ընթացիկ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տարվա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կանխատեսվող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եկամուտները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պլանավորված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ծախսերը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`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առանձնացնելով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բյուջեի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վարչական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ֆոնդային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մասերը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իսկ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բյուջեի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ֆոնդային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մասից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պլանավորված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ծախսերը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առանձին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բացվածքով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216"/>
              <w:gridCol w:w="1692"/>
            </w:tblGrid>
            <w:tr w:rsidR="00D93440" w:rsidRPr="00CE158E" w:rsidTr="008C16B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3440" w:rsidRPr="00CE158E" w:rsidRDefault="00D93440" w:rsidP="008C16BF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3440" w:rsidRPr="00CE158E" w:rsidRDefault="00D93440" w:rsidP="008C16BF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Պլանը</w:t>
                  </w:r>
                  <w:proofErr w:type="spellEnd"/>
                  <w:r w:rsidR="009D402E"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/</w:t>
                  </w:r>
                  <w:proofErr w:type="spellStart"/>
                  <w:r w:rsidR="009D402E"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հազ</w:t>
                  </w:r>
                  <w:proofErr w:type="spellEnd"/>
                  <w:r w:rsidR="009D402E" w:rsidRPr="00CE158E">
                    <w:rPr>
                      <w:rFonts w:ascii="Cambria Math" w:eastAsia="Times New Roman" w:hAnsi="Cambria Math" w:cs="Cambria Math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․</w:t>
                  </w:r>
                  <w:r w:rsidR="009D402E"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D402E" w:rsidRPr="00CE158E">
                    <w:rPr>
                      <w:rFonts w:ascii="GHEA Grapalat" w:eastAsia="Times New Roman" w:hAnsi="GHEA Grapalat" w:cs="GHEA Grapalat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դրամ</w:t>
                  </w:r>
                  <w:proofErr w:type="spellEnd"/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Ընդամենը՝ համայնքի բյուջեի եկամուտների պլանավորում</w:t>
                  </w:r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br/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այդ թվում՝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4636808,1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</w:t>
                  </w:r>
                  <w:r w:rsidRPr="00CE158E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Վարչական բյուջեի եկամուտներ, 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4613689,5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</w:t>
                  </w:r>
                  <w:r w:rsidRPr="00CE158E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սեփական եկամուտներ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1111986,8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 Ֆոնդային բյուջեի եկամուտներ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23118,6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Ընդամենը՝ համայնքի բյուջեի ծախսեր,</w:t>
                  </w:r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br/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5931619,1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 Վարչական բյուջեի ծախսեր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4665646,9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-Ֆոնդային բյուջեի ծախսեր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1265972,2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Համայնքի ֆոնդային բյուջեի պլանավորված ծախսերը,</w:t>
                  </w:r>
                  <w:r w:rsidRPr="00CE158E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1265972,2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գյուղատնտեսություն/ ոռոգում/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0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գազաֆիկացում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125450,0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ճանապարհաշինարարություն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440537,1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բնակարանային շինարարություն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73230,0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ջրամատակարարում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293372,6</w:t>
                  </w:r>
                </w:p>
              </w:tc>
            </w:tr>
            <w:tr w:rsidR="00BD7CB0" w:rsidRPr="00CE158E" w:rsidTr="008C16B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-մշակույթ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1300,0</w:t>
                  </w:r>
                </w:p>
              </w:tc>
            </w:tr>
            <w:tr w:rsidR="00BD7CB0" w:rsidRPr="00CE158E" w:rsidTr="008C16B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-շրջակա միջավայրի պահպ</w:t>
                  </w:r>
                  <w:r w:rsidRPr="00CE158E">
                    <w:rPr>
                      <w:rFonts w:ascii="Cambria Math" w:eastAsia="Times New Roman" w:hAnsi="Cambria Math" w:cs="Cambria Math"/>
                      <w:i/>
                      <w:iCs/>
                      <w:sz w:val="20"/>
                      <w:szCs w:val="20"/>
                      <w:lang w:val="hy-AM" w:eastAsia="ru-RU"/>
                    </w:rPr>
                    <w:t>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56810,0</w:t>
                  </w:r>
                </w:p>
              </w:tc>
            </w:tr>
            <w:tr w:rsidR="00BD7CB0" w:rsidRPr="00CE158E" w:rsidTr="008C16B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-վարչ</w:t>
                  </w:r>
                  <w:r w:rsidRPr="00CE158E">
                    <w:rPr>
                      <w:rFonts w:ascii="Cambria Math" w:eastAsia="Times New Roman" w:hAnsi="Cambria Math" w:cs="Cambria Math"/>
                      <w:i/>
                      <w:iCs/>
                      <w:sz w:val="20"/>
                      <w:szCs w:val="20"/>
                      <w:lang w:val="hy-AM" w:eastAsia="ru-RU"/>
                    </w:rPr>
                    <w:t>․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CE158E">
                    <w:rPr>
                      <w:rFonts w:ascii="GHEA Grapalat" w:eastAsia="Times New Roman" w:hAnsi="GHEA Grapalat" w:cs="GHEA Grapalat"/>
                      <w:i/>
                      <w:iCs/>
                      <w:sz w:val="20"/>
                      <w:szCs w:val="20"/>
                      <w:lang w:val="hy-AM" w:eastAsia="ru-RU"/>
                    </w:rPr>
                    <w:t>ապարատի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CE158E">
                    <w:rPr>
                      <w:rFonts w:ascii="GHEA Grapalat" w:eastAsia="Times New Roman" w:hAnsi="GHEA Grapalat" w:cs="GHEA Grapalat"/>
                      <w:i/>
                      <w:iCs/>
                      <w:sz w:val="20"/>
                      <w:szCs w:val="20"/>
                      <w:lang w:val="hy-AM" w:eastAsia="ru-RU"/>
                    </w:rPr>
                    <w:t>պահպ</w:t>
                  </w:r>
                  <w:r w:rsidRPr="00CE158E">
                    <w:rPr>
                      <w:rFonts w:ascii="Cambria Math" w:eastAsia="Times New Roman" w:hAnsi="Cambria Math" w:cs="Cambria Math"/>
                      <w:i/>
                      <w:iCs/>
                      <w:sz w:val="20"/>
                      <w:szCs w:val="20"/>
                      <w:lang w:val="hy-AM" w:eastAsia="ru-RU"/>
                    </w:rPr>
                    <w:t>․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97860,0</w:t>
                  </w:r>
                </w:p>
              </w:tc>
            </w:tr>
            <w:tr w:rsidR="00BD7CB0" w:rsidRPr="00CE158E" w:rsidTr="008C16B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-ընդհանուր բնույթի հանրային ծառ</w:t>
                  </w:r>
                  <w:r w:rsidRPr="00CE158E">
                    <w:rPr>
                      <w:rFonts w:ascii="Cambria Math" w:eastAsia="Times New Roman" w:hAnsi="Cambria Math" w:cs="Cambria Math"/>
                      <w:i/>
                      <w:iCs/>
                      <w:sz w:val="20"/>
                      <w:szCs w:val="20"/>
                      <w:lang w:val="hy-AM" w:eastAsia="ru-RU"/>
                    </w:rPr>
                    <w:t>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1000,0</w:t>
                  </w:r>
                </w:p>
              </w:tc>
            </w:tr>
            <w:tr w:rsidR="00BD7CB0" w:rsidRPr="00CE158E" w:rsidTr="008C16B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-նախադպրոցական կրթություն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256332,5</w:t>
                  </w:r>
                </w:p>
              </w:tc>
            </w:tr>
            <w:tr w:rsidR="00BD7CB0" w:rsidRPr="00CE158E" w:rsidTr="008C16B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-արտադպրոցական կրթություն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7199,9</w:t>
                  </w:r>
                </w:p>
              </w:tc>
            </w:tr>
            <w:tr w:rsidR="00BD7CB0" w:rsidRPr="00CE158E" w:rsidTr="008C16B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-փողոցային լուսավորություն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62880,0</w:t>
                  </w:r>
                </w:p>
              </w:tc>
            </w:tr>
            <w:tr w:rsidR="00BD7CB0" w:rsidRPr="00CE158E" w:rsidTr="008C16B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-հողի օտարում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jc w:val="both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  <w:t>-150000,0</w:t>
                  </w:r>
                </w:p>
              </w:tc>
            </w:tr>
          </w:tbl>
          <w:p w:rsidR="00D93440" w:rsidRPr="00CE158E" w:rsidRDefault="00D93440" w:rsidP="008C16BF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</w:p>
        </w:tc>
      </w:tr>
      <w:tr w:rsidR="00BD7CB0" w:rsidRPr="00430670" w:rsidTr="00941242">
        <w:trPr>
          <w:tblCellSpacing w:w="22" w:type="dxa"/>
          <w:jc w:val="center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D7CB0" w:rsidRPr="00CE158E" w:rsidRDefault="00BD7CB0" w:rsidP="00BD7CB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միջնաժամկետ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ծախսերի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ծրագիրը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CB0" w:rsidRPr="00CE158E" w:rsidRDefault="00BD7CB0" w:rsidP="00BD7CB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Հաստատված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միջնաժամկետ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ծախսերի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ծրագրով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սուբվենցիոն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տարվա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բյուջեն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` </w:t>
            </w:r>
            <w:r w:rsidRPr="00BD7CB0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4573211,2</w:t>
            </w:r>
            <w:r w:rsidRPr="00BD7CB0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BD7CB0">
              <w:rPr>
                <w:rFonts w:ascii="GHEA Grapalat" w:eastAsia="Times New Roman" w:hAnsi="GHEA Grapalat" w:cs="Arial"/>
                <w:b/>
                <w:bCs/>
                <w:i/>
                <w:iCs/>
                <w:sz w:val="22"/>
                <w:lang w:val="hy-AM" w:eastAsia="ru-RU"/>
              </w:rPr>
              <w:t>հազ</w:t>
            </w:r>
            <w:r w:rsidRPr="00BD7CB0">
              <w:rPr>
                <w:rFonts w:ascii="Microsoft JhengHei" w:eastAsia="Microsoft JhengHei" w:hAnsi="Microsoft JhengHei" w:cs="Microsoft JhengHei" w:hint="eastAsia"/>
                <w:b/>
                <w:bCs/>
                <w:i/>
                <w:iCs/>
                <w:sz w:val="22"/>
                <w:lang w:val="hy-AM" w:eastAsia="ru-RU"/>
              </w:rPr>
              <w:t>․</w:t>
            </w:r>
            <w:r w:rsidRPr="00BD7CB0">
              <w:rPr>
                <w:rFonts w:ascii="GHEA Grapalat" w:eastAsia="Times New Roman" w:hAnsi="GHEA Grapalat" w:cs="Arial"/>
                <w:b/>
                <w:bCs/>
                <w:i/>
                <w:iCs/>
                <w:sz w:val="22"/>
                <w:lang w:val="hy-AM" w:eastAsia="ru-RU"/>
              </w:rPr>
              <w:t xml:space="preserve"> </w:t>
            </w:r>
            <w:r w:rsidRPr="00BD7CB0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BD7CB0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դրամ</w:t>
            </w:r>
            <w:proofErr w:type="spellEnd"/>
          </w:p>
        </w:tc>
      </w:tr>
      <w:tr w:rsidR="00BD7CB0" w:rsidRPr="00430670" w:rsidTr="00941242">
        <w:trPr>
          <w:tblCellSpacing w:w="22" w:type="dxa"/>
          <w:jc w:val="center"/>
        </w:trPr>
        <w:tc>
          <w:tcPr>
            <w:tcW w:w="3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CB0" w:rsidRPr="00CE158E" w:rsidRDefault="00BD7CB0" w:rsidP="00BD7CB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7CB0" w:rsidRPr="00CE158E" w:rsidRDefault="00BD7CB0" w:rsidP="00BD7CB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Հաստատված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միջնաժամկետ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ծախսերի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ծրագրով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սուբվենցիոն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տարվան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հաջորդող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տարվա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բյուջեն</w:t>
            </w:r>
            <w:proofErr w:type="spellEnd"/>
            <w:r w:rsidRPr="00D52510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`                       </w:t>
            </w:r>
            <w:r w:rsidRPr="00BD7CB0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4598161,2</w:t>
            </w:r>
            <w:r w:rsidRPr="00BD7CB0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 </w:t>
            </w:r>
            <w:r w:rsidRPr="00BD7CB0">
              <w:rPr>
                <w:rFonts w:ascii="GHEA Grapalat" w:eastAsia="Times New Roman" w:hAnsi="GHEA Grapalat" w:cs="Arial"/>
                <w:b/>
                <w:bCs/>
                <w:i/>
                <w:iCs/>
                <w:sz w:val="22"/>
                <w:lang w:val="hy-AM" w:eastAsia="ru-RU"/>
              </w:rPr>
              <w:t>հազ</w:t>
            </w:r>
            <w:r w:rsidRPr="00BD7CB0">
              <w:rPr>
                <w:rFonts w:ascii="Microsoft JhengHei" w:eastAsia="Microsoft JhengHei" w:hAnsi="Microsoft JhengHei" w:cs="Microsoft JhengHei" w:hint="eastAsia"/>
                <w:b/>
                <w:bCs/>
                <w:i/>
                <w:iCs/>
                <w:sz w:val="22"/>
                <w:lang w:val="hy-AM" w:eastAsia="ru-RU"/>
              </w:rPr>
              <w:t>․</w:t>
            </w:r>
            <w:r w:rsidRPr="00BD7CB0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val="en-US" w:eastAsia="ru-RU"/>
              </w:rPr>
              <w:t> </w:t>
            </w:r>
            <w:r w:rsidRPr="00BD7CB0">
              <w:rPr>
                <w:rFonts w:ascii="GHEA Grapalat" w:eastAsia="Times New Roman" w:hAnsi="GHEA Grapalat" w:cs="Calibri"/>
                <w:b/>
                <w:bCs/>
                <w:i/>
                <w:iCs/>
                <w:sz w:val="22"/>
                <w:lang w:val="hy-AM" w:eastAsia="ru-RU"/>
              </w:rPr>
              <w:t xml:space="preserve"> </w:t>
            </w:r>
            <w:proofErr w:type="spellStart"/>
            <w:r w:rsidRPr="00BD7CB0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դրամ</w:t>
            </w:r>
            <w:proofErr w:type="spellEnd"/>
          </w:p>
        </w:tc>
      </w:tr>
      <w:tr w:rsidR="00D93440" w:rsidRPr="00430670" w:rsidTr="00941242">
        <w:trPr>
          <w:tblCellSpacing w:w="22" w:type="dxa"/>
          <w:jc w:val="center"/>
        </w:trPr>
        <w:tc>
          <w:tcPr>
            <w:tcW w:w="3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440" w:rsidRPr="00CE158E" w:rsidRDefault="00D93440" w:rsidP="008C16BF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40" w:rsidRPr="00CE158E" w:rsidRDefault="00D93440" w:rsidP="00F16A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տարվան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հաջորդող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տարվա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միջնաժամկետ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ծախսերի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ծրագրով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lastRenderedPageBreak/>
              <w:t>նախատեսված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եկամուտները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ծախսերը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`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առանձնացնելով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բյուջեի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վարչական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ֆոնդային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մասերը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իսկ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բյուջեի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ֆոնդային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մասից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նախատեսված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ծախսերը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առանձին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բացվածքով</w:t>
            </w:r>
            <w:proofErr w:type="spellEnd"/>
          </w:p>
        </w:tc>
      </w:tr>
      <w:tr w:rsidR="00D93440" w:rsidRPr="00CE158E" w:rsidTr="00941242">
        <w:trPr>
          <w:tblCellSpacing w:w="22" w:type="dxa"/>
          <w:jc w:val="center"/>
        </w:trPr>
        <w:tc>
          <w:tcPr>
            <w:tcW w:w="3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440" w:rsidRPr="00CE158E" w:rsidRDefault="00D93440" w:rsidP="008C16BF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571"/>
              <w:gridCol w:w="1597"/>
              <w:gridCol w:w="1597"/>
            </w:tblGrid>
            <w:tr w:rsidR="00D93440" w:rsidRPr="00CE158E" w:rsidTr="008C16B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3440" w:rsidRPr="00CE158E" w:rsidRDefault="00D93440" w:rsidP="008C16BF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3440" w:rsidRPr="00CE158E" w:rsidRDefault="00D93440" w:rsidP="008C16BF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Ծրագրի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իրականացման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տարի</w:t>
                  </w:r>
                  <w:proofErr w:type="spellEnd"/>
                  <w:r w:rsidR="00941D6B"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202</w:t>
                  </w:r>
                  <w:r w:rsidR="00E67E3D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6</w:t>
                  </w:r>
                </w:p>
                <w:p w:rsidR="00941D6B" w:rsidRPr="00CE158E" w:rsidRDefault="00941D6B" w:rsidP="008C16BF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/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հազ</w:t>
                  </w:r>
                  <w:proofErr w:type="spellEnd"/>
                  <w:r w:rsidRPr="00CE158E">
                    <w:rPr>
                      <w:rFonts w:ascii="Cambria Math" w:eastAsia="Times New Roman" w:hAnsi="Cambria Math" w:cs="Cambria Math"/>
                      <w:i/>
                      <w:iCs/>
                      <w:sz w:val="20"/>
                      <w:szCs w:val="20"/>
                      <w:lang w:val="en-US"/>
                    </w:rPr>
                    <w:t>․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դրամ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3440" w:rsidRPr="00CE158E" w:rsidRDefault="00D93440" w:rsidP="008C16BF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Ծրագրի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իրականացման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տարվան</w:t>
                  </w:r>
                  <w:proofErr w:type="spellEnd"/>
                </w:p>
                <w:p w:rsidR="00D93440" w:rsidRPr="00CE158E" w:rsidRDefault="00D93440" w:rsidP="008C16BF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հաջորդող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տարի</w:t>
                  </w:r>
                  <w:proofErr w:type="spellEnd"/>
                  <w:r w:rsidR="00941D6B"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202</w:t>
                  </w:r>
                  <w:r w:rsidR="00E67E3D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7</w:t>
                  </w:r>
                </w:p>
                <w:p w:rsidR="00941D6B" w:rsidRPr="00CE158E" w:rsidRDefault="00941D6B" w:rsidP="008C16BF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/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հազ</w:t>
                  </w:r>
                  <w:proofErr w:type="spellEnd"/>
                  <w:r w:rsidRPr="00CE158E">
                    <w:rPr>
                      <w:rFonts w:ascii="Cambria Math" w:eastAsia="Times New Roman" w:hAnsi="Cambria Math" w:cs="Cambria Math"/>
                      <w:i/>
                      <w:iCs/>
                      <w:sz w:val="20"/>
                      <w:szCs w:val="20"/>
                      <w:lang w:val="en-US"/>
                    </w:rPr>
                    <w:t>․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GHEA Grapalat"/>
                      <w:i/>
                      <w:iCs/>
                      <w:sz w:val="20"/>
                      <w:szCs w:val="20"/>
                      <w:lang w:val="en-US"/>
                    </w:rPr>
                    <w:t>դրամ</w:t>
                  </w:r>
                  <w:proofErr w:type="spellEnd"/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Ընդամենը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համայնքի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բյուջեի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եկամուտներ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ըստ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հաստատված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միջնաժամկետ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ծախսերի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ծրագրի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,</w:t>
                  </w:r>
                </w:p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այդ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թվում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kern w:val="2"/>
                      <w:sz w:val="20"/>
                      <w:szCs w:val="20"/>
                      <w:lang w:val="en-US" w:eastAsia="ru-RU"/>
                    </w:rPr>
                    <w:t> </w:t>
                  </w: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kern w:val="2"/>
                      <w:sz w:val="20"/>
                      <w:szCs w:val="20"/>
                      <w:lang w:val="en-US" w:eastAsia="ru-RU"/>
                    </w:rPr>
                    <w:t>4573211,2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4598161,2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Վարչական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բյուջեի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եկամուտներ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որից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kern w:val="2"/>
                      <w:sz w:val="20"/>
                      <w:szCs w:val="20"/>
                      <w:lang w:val="en-US" w:eastAsia="ru-RU"/>
                    </w:rPr>
                    <w:t> </w:t>
                  </w: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kern w:val="2"/>
                      <w:sz w:val="20"/>
                      <w:szCs w:val="20"/>
                      <w:lang w:val="en-US" w:eastAsia="ru-RU"/>
                    </w:rPr>
                    <w:t>4573211,2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4598161,2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Սեփական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եկամուտներ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en-US" w:eastAsia="ru-RU"/>
                    </w:rPr>
                    <w:t>1079450,0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1104400,0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Ֆոնդային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բյուջեի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եկամուտներ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0</w:t>
                  </w:r>
                </w:p>
              </w:tc>
            </w:tr>
            <w:tr w:rsidR="00BD7CB0" w:rsidRPr="00CE158E" w:rsidTr="00E67E3D">
              <w:trPr>
                <w:trHeight w:val="78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Ընդամենը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համայնքի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բյուջեի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ծախսեր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ըստ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հաստատված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միջնաժամկետ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ծախսերի</w:t>
                  </w:r>
                  <w:proofErr w:type="spellEnd"/>
                </w:p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ծրագրի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,</w:t>
                  </w:r>
                  <w:r w:rsidRPr="00CE158E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val="en-US"/>
                    </w:rPr>
                    <w:t> </w:t>
                  </w:r>
                  <w:proofErr w:type="spellStart"/>
                  <w:r w:rsidRPr="00CE158E">
                    <w:rPr>
                      <w:rFonts w:ascii="GHEA Grapalat" w:eastAsia="Times New Roman" w:hAnsi="GHEA Grapalat" w:cs="Arial Unicode"/>
                      <w:i/>
                      <w:iCs/>
                      <w:sz w:val="20"/>
                      <w:szCs w:val="20"/>
                      <w:lang w:val="en-US"/>
                    </w:rPr>
                    <w:t>որից</w:t>
                  </w:r>
                  <w:proofErr w:type="spellEnd"/>
                  <w:r w:rsidRPr="00CE158E">
                    <w:rPr>
                      <w:rFonts w:ascii="GHEA Grapalat" w:eastAsia="Times New Roman" w:hAnsi="GHEA Grapalat" w:cs="Arial Unicode"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kern w:val="2"/>
                      <w:sz w:val="20"/>
                      <w:szCs w:val="20"/>
                      <w:lang w:val="en-US" w:eastAsia="ru-RU"/>
                    </w:rPr>
                    <w:t> </w:t>
                  </w: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kern w:val="2"/>
                      <w:sz w:val="20"/>
                      <w:szCs w:val="20"/>
                      <w:lang w:val="en-US" w:eastAsia="ru-RU"/>
                    </w:rPr>
                    <w:t>4573211,2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4598161,2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Վարչական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բյուջեի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ծախսեր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kern w:val="2"/>
                      <w:sz w:val="20"/>
                      <w:szCs w:val="20"/>
                      <w:lang w:val="en-US" w:eastAsia="ru-RU"/>
                    </w:rPr>
                    <w:t> </w:t>
                  </w: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kern w:val="2"/>
                      <w:sz w:val="20"/>
                      <w:szCs w:val="20"/>
                      <w:lang w:val="en-US" w:eastAsia="ru-RU"/>
                    </w:rPr>
                    <w:t>4573211,2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  <w:t>4598161,2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Ֆոնդային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բյուջեի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ծախսեր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en-US" w:eastAsia="ru-RU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en-US" w:eastAsia="ru-RU"/>
                    </w:rPr>
                    <w:t>0</w:t>
                  </w: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Համայնքի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ֆոնդային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բյուջեի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ծախսերը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ըստ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հաստատված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միջնաժամկետ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ծախսերի</w:t>
                  </w:r>
                  <w:proofErr w:type="spellEnd"/>
                </w:p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ծրագրի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որից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ճանապարհաշինություն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 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մշակույթ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արտադպրոցական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շրջակա միջավայրի պահպ</w:t>
                  </w:r>
                  <w:r w:rsidRPr="00CE158E">
                    <w:rPr>
                      <w:rFonts w:ascii="Cambria Math" w:eastAsia="Times New Roman" w:hAnsi="Cambria Math" w:cs="Cambria Math"/>
                      <w:i/>
                      <w:iCs/>
                      <w:sz w:val="20"/>
                      <w:szCs w:val="20"/>
                      <w:lang w:val="hy-AM" w:eastAsia="ru-RU"/>
                    </w:rPr>
                    <w:t>․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բնակարանային շինարարություն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մանկապարտեզների կապիտալ նորոգում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D7CB0" w:rsidRPr="00CE158E" w:rsidTr="00387624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-հողի օտարում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hy-AM" w:eastAsia="ru-RU"/>
                    </w:rPr>
                  </w:pP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Ենթակառուցվածքների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զարգացմանն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ուղղված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սուբվենցիոն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ծրագրերի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համար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նախատեսված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ծախսերը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ըստ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հաստատված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միջնաժամկետ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ծախսերի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ծրագրի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այդ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թվում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</w:p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  <w:t>/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ներկայացնել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սուբվենցիոն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ծրագրերի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համար</w:t>
                  </w:r>
                  <w:proofErr w:type="spellEnd"/>
                </w:p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համայնքի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ֆոնդային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բյուջեից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նախատեսված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գումարները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՝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ըստ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ոլորտների</w:t>
                  </w:r>
                  <w:proofErr w:type="spellEnd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ճանապարհաշինություն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945000</w:t>
                  </w: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,0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700000</w:t>
                  </w: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,0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մշակույթ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116</w:t>
                  </w:r>
                  <w:r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5</w:t>
                  </w: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80,0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116580,0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lastRenderedPageBreak/>
                    <w:t xml:space="preserve">- </w:t>
                  </w:r>
                  <w:proofErr w:type="spellStart"/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արտադպրոցական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150000,0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150000,0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բնակարանային շինարարություն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200000,0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200000,0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eastAsia="ru-RU"/>
                    </w:rPr>
                    <w:t>-</w:t>
                  </w: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մանկապարտեզների կապիտալ նորոգում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400000,0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200000,0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-գազաֆիկացում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250000,0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100000,0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-ջրամատակարարում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200000,0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300000,0</w:t>
                  </w:r>
                </w:p>
              </w:tc>
            </w:tr>
            <w:tr w:rsidR="00BD7CB0" w:rsidRPr="00CE158E" w:rsidTr="00E67E3D">
              <w:trPr>
                <w:tblCellSpacing w:w="0" w:type="dxa"/>
              </w:trPr>
              <w:tc>
                <w:tcPr>
                  <w:tcW w:w="3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E158E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hy-AM" w:eastAsia="ru-RU"/>
                    </w:rPr>
                    <w:t>-հողի օտարում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ru-RU"/>
                    </w:rPr>
                    <w:t> </w:t>
                  </w:r>
                  <w:r w:rsidRPr="00D52510">
                    <w:rPr>
                      <w:rFonts w:ascii="GHEA Grapalat" w:eastAsia="Times New Roman" w:hAnsi="GHEA Grapalat" w:cs="Calibri"/>
                      <w:i/>
                      <w:iCs/>
                      <w:sz w:val="20"/>
                      <w:szCs w:val="20"/>
                      <w:lang w:val="en-US" w:eastAsia="ru-RU"/>
                    </w:rPr>
                    <w:t>-150000,0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7CB0" w:rsidRPr="00CE158E" w:rsidRDefault="00BD7CB0" w:rsidP="00BD7CB0">
                  <w:pPr>
                    <w:spacing w:after="0"/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510">
                    <w:rPr>
                      <w:rFonts w:ascii="GHEA Grapalat" w:eastAsia="Times New Roman" w:hAnsi="GHEA Grapalat" w:cs="Times New Roman"/>
                      <w:i/>
                      <w:iCs/>
                      <w:sz w:val="20"/>
                      <w:szCs w:val="20"/>
                      <w:lang w:val="en-US"/>
                    </w:rPr>
                    <w:t>-150000,0</w:t>
                  </w:r>
                </w:p>
              </w:tc>
            </w:tr>
          </w:tbl>
          <w:p w:rsidR="00D93440" w:rsidRPr="00CE158E" w:rsidRDefault="00D93440" w:rsidP="008C16BF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</w:p>
        </w:tc>
      </w:tr>
      <w:tr w:rsidR="00D93440" w:rsidRPr="00CE158E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lastRenderedPageBreak/>
              <w:t xml:space="preserve"> 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sz w:val="22"/>
                <w:lang w:val="en-US"/>
              </w:rPr>
              <w:t>Հարկերի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sz w:val="22"/>
              </w:rPr>
              <w:t xml:space="preserve">,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sz w:val="22"/>
                <w:lang w:val="en-US"/>
              </w:rPr>
              <w:t>տուրքերի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sz w:val="22"/>
              </w:rPr>
              <w:t xml:space="preserve"> </w:t>
            </w:r>
            <w:r w:rsidRPr="00CE158E">
              <w:rPr>
                <w:rFonts w:ascii="GHEA Grapalat" w:eastAsia="Times New Roman" w:hAnsi="GHEA Grapalat" w:cs="Times New Roman"/>
                <w:b/>
                <w:bCs/>
                <w:sz w:val="22"/>
                <w:lang w:val="en-US"/>
              </w:rPr>
              <w:t>և</w:t>
            </w:r>
            <w:r w:rsidRPr="00CE158E">
              <w:rPr>
                <w:rFonts w:ascii="GHEA Grapalat" w:eastAsia="Times New Roman" w:hAnsi="GHEA Grapalat" w:cs="Times New Roman"/>
                <w:b/>
                <w:bCs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sz w:val="22"/>
                <w:lang w:val="en-US"/>
              </w:rPr>
              <w:t>այլ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sz w:val="22"/>
                <w:lang w:val="en-US"/>
              </w:rPr>
              <w:t>վճարների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sz w:val="22"/>
                <w:lang w:val="en-US"/>
              </w:rPr>
              <w:t>հավաքագրում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3440" w:rsidRPr="00CE158E" w:rsidRDefault="008C7EB2" w:rsidP="00E7356F">
            <w:pPr>
              <w:spacing w:after="0" w:line="360" w:lineRule="auto"/>
              <w:rPr>
                <w:rFonts w:ascii="GHEA Grapalat" w:hAnsi="GHEA Grapalat"/>
                <w:i/>
                <w:iCs/>
                <w:color w:val="1F4E79" w:themeColor="accent5" w:themeShade="80"/>
                <w:sz w:val="22"/>
                <w:lang w:val="hy-AM"/>
              </w:rPr>
            </w:pPr>
            <w:r w:rsidRPr="00CE158E">
              <w:rPr>
                <w:rFonts w:ascii="GHEA Grapalat" w:eastAsia="Calibri" w:hAnsi="GHEA Grapalat"/>
                <w:i/>
                <w:iCs/>
                <w:sz w:val="22"/>
                <w:lang w:val="hy-AM"/>
              </w:rPr>
              <w:t>Ն</w:t>
            </w:r>
            <w:r w:rsidR="00D93440" w:rsidRPr="00CE158E">
              <w:rPr>
                <w:rFonts w:ascii="GHEA Grapalat" w:eastAsia="Calibri" w:hAnsi="GHEA Grapalat"/>
                <w:i/>
                <w:iCs/>
                <w:sz w:val="22"/>
                <w:lang w:val="hy-AM"/>
              </w:rPr>
              <w:t xml:space="preserve">ախորդ տարվա </w:t>
            </w:r>
            <w:r w:rsidR="00D93440" w:rsidRPr="00CE158E">
              <w:rPr>
                <w:rFonts w:ascii="Calibri" w:eastAsia="Calibri" w:hAnsi="Calibri" w:cs="Calibri"/>
                <w:i/>
                <w:iCs/>
                <w:sz w:val="22"/>
                <w:lang w:val="hy-AM"/>
              </w:rPr>
              <w:t> </w:t>
            </w:r>
            <w:r w:rsidR="00D93440" w:rsidRPr="00CE158E">
              <w:rPr>
                <w:rFonts w:ascii="GHEA Grapalat" w:eastAsia="Calibri" w:hAnsi="GHEA Grapalat"/>
                <w:i/>
                <w:iCs/>
                <w:sz w:val="22"/>
                <w:lang w:val="hy-AM"/>
              </w:rPr>
              <w:t>հարկերի, տուրքերի և այլ վճարների հավաքագրման մակարդակը</w:t>
            </w:r>
            <w:r w:rsidR="00D93440" w:rsidRPr="00CE158E">
              <w:rPr>
                <w:rFonts w:ascii="GHEA Grapalat" w:hAnsi="GHEA Grapalat"/>
                <w:i/>
                <w:iCs/>
                <w:sz w:val="22"/>
                <w:lang w:val="hy-AM"/>
              </w:rPr>
              <w:t xml:space="preserve">  </w:t>
            </w:r>
            <w:r w:rsidR="00BD7CB0" w:rsidRPr="00ED5E2C">
              <w:rPr>
                <w:rFonts w:ascii="GHEA Grapalat" w:hAnsi="GHEA Grapalat"/>
                <w:i/>
                <w:iCs/>
                <w:sz w:val="22"/>
                <w:lang w:val="hy-AM"/>
              </w:rPr>
              <w:t>115,4 %</w:t>
            </w:r>
          </w:p>
        </w:tc>
      </w:tr>
      <w:tr w:rsidR="00D93440" w:rsidRPr="00430670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տարվա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միջնաժամկետ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ծախսերի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ծրագրով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նախատեսված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բյուջետային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մուտքերի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(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ներառյալ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՝</w:t>
            </w: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ֆինանսական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-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հարթեցման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դոտացիայի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գծով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նախատեսված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մուտքերը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)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հաշվին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նշված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անհնարինության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հիմնավորումը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(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հաշվարկ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</w:rPr>
              <w:t xml:space="preserve">-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ներով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40" w:rsidRPr="00CE158E" w:rsidRDefault="00D93440" w:rsidP="008C7EB2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i/>
                <w:iCs/>
                <w:sz w:val="20"/>
                <w:szCs w:val="20"/>
                <w:lang w:val="hy-AM" w:eastAsia="ru-RU"/>
              </w:rPr>
            </w:pPr>
            <w:r w:rsidRPr="00CE158E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Մեծամոր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համայնքի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202</w:t>
            </w:r>
            <w:r w:rsidR="00E67E3D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>6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թվականի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բյուջով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նախատեսվում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է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իրականացնել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ծրագրեր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>համայնքի 30 գյուղական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բնակավայրերում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>: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 xml:space="preserve"> Նշված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ծրագրերն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իրականացնելու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համար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անհրաժեշտ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է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մեծ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ֆինանսական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միջոցներ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: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Սակայն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,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համայնքի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ֆինանսական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միջոցները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չեն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բավականացնում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իրականցանել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կապիտալ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ծախսերի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հետ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կապված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մեծ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աշխատանքներ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>:</w:t>
            </w:r>
            <w:r w:rsidR="00E67E3D" w:rsidRPr="00BD2080">
              <w:rPr>
                <w:rFonts w:ascii="GHEA Grapalat" w:hAnsi="GHEA Grapalat" w:cs="Calibri"/>
                <w:i/>
                <w:iCs/>
                <w:sz w:val="22"/>
                <w:lang w:val="en-US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Ուստի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կարիք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է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առաջանում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դիմել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սուբվենցիոն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ծրագրերի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>: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 xml:space="preserve"> Համայնքի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բյուջի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նախնական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պլանը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0F75B4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կազմում</w:t>
            </w:r>
            <w:r w:rsidR="00E67E3D" w:rsidRPr="000F75B4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0F75B4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է</w:t>
            </w:r>
            <w:r w:rsidR="00E67E3D" w:rsidRPr="000F75B4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0F75B4" w:rsidRPr="000F75B4">
              <w:rPr>
                <w:rFonts w:ascii="GHEA Grapalat" w:eastAsia="Times New Roman" w:hAnsi="GHEA Grapalat" w:cs="Calibri"/>
                <w:i/>
                <w:iCs/>
                <w:sz w:val="22"/>
                <w:lang w:val="hy-AM" w:eastAsia="ru-RU"/>
              </w:rPr>
              <w:t xml:space="preserve">4 </w:t>
            </w:r>
            <w:r w:rsidR="00E67E3D" w:rsidRPr="000F75B4">
              <w:rPr>
                <w:rFonts w:ascii="Calibri" w:eastAsia="Times New Roman" w:hAnsi="Calibri" w:cs="Calibri"/>
                <w:i/>
                <w:iCs/>
                <w:sz w:val="22"/>
                <w:lang w:val="hy-AM" w:eastAsia="ru-RU"/>
              </w:rPr>
              <w:t> </w:t>
            </w:r>
            <w:r w:rsidR="000F75B4" w:rsidRPr="000F75B4">
              <w:rPr>
                <w:rFonts w:ascii="GHEA Grapalat" w:eastAsia="Times New Roman" w:hAnsi="GHEA Grapalat" w:cs="Calibri"/>
                <w:i/>
                <w:iCs/>
                <w:sz w:val="22"/>
                <w:lang w:val="hy-AM" w:eastAsia="ru-RU"/>
              </w:rPr>
              <w:t>636</w:t>
            </w:r>
            <w:r w:rsidR="00E67E3D" w:rsidRPr="000F75B4">
              <w:rPr>
                <w:rFonts w:ascii="GHEA Grapalat" w:eastAsia="Times New Roman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0F75B4" w:rsidRPr="000F75B4">
              <w:rPr>
                <w:rFonts w:ascii="GHEA Grapalat" w:eastAsia="Times New Roman" w:hAnsi="GHEA Grapalat" w:cs="Calibri"/>
                <w:i/>
                <w:iCs/>
                <w:sz w:val="22"/>
                <w:lang w:val="hy-AM" w:eastAsia="ru-RU"/>
              </w:rPr>
              <w:t>808 1</w:t>
            </w:r>
            <w:r w:rsidR="00E67E3D" w:rsidRPr="000F75B4">
              <w:rPr>
                <w:rFonts w:ascii="GHEA Grapalat" w:eastAsia="Times New Roman" w:hAnsi="GHEA Grapalat" w:cs="Calibri"/>
                <w:i/>
                <w:iCs/>
                <w:sz w:val="22"/>
                <w:lang w:val="hy-AM" w:eastAsia="ru-RU"/>
              </w:rPr>
              <w:t xml:space="preserve">00 </w:t>
            </w:r>
            <w:r w:rsidR="00E67E3D" w:rsidRPr="000F75B4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>ՀՀ</w:t>
            </w:r>
            <w:r w:rsidR="00E67E3D" w:rsidRPr="000F75B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 w:eastAsia="ru-RU"/>
              </w:rPr>
              <w:t xml:space="preserve"> </w:t>
            </w:r>
            <w:r w:rsidR="00E67E3D" w:rsidRPr="000F75B4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 xml:space="preserve">դրամ, </w:t>
            </w:r>
            <w:r w:rsidR="00E67E3D" w:rsidRPr="000F75B4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իսկ</w:t>
            </w:r>
            <w:r w:rsidR="00E67E3D" w:rsidRPr="000F75B4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0F75B4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բնակավայրերում</w:t>
            </w:r>
            <w:r w:rsidR="00E67E3D" w:rsidRPr="000F75B4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0F75B4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նախնական</w:t>
            </w:r>
            <w:r w:rsidR="00E67E3D" w:rsidRPr="000F75B4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0F75B4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հաշվարկով</w:t>
            </w:r>
            <w:r w:rsidR="00E67E3D" w:rsidRPr="000F75B4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0F75B4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ծրագրավորվում</w:t>
            </w:r>
            <w:r w:rsidR="00E67E3D" w:rsidRPr="000F75B4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0F75B4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է</w:t>
            </w:r>
            <w:r w:rsidR="00E67E3D" w:rsidRPr="000F75B4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0F75B4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իրականացնել</w:t>
            </w:r>
            <w:r w:rsidR="00E67E3D" w:rsidRPr="000F75B4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0F75B4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ավելի</w:t>
            </w:r>
            <w:r w:rsidR="00E67E3D" w:rsidRPr="000F75B4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0F75B4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 xml:space="preserve">քան 5 </w:t>
            </w:r>
            <w:r w:rsidR="000F75B4" w:rsidRPr="000F75B4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390</w:t>
            </w:r>
            <w:r w:rsidR="00E67E3D" w:rsidRPr="000F75B4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 xml:space="preserve"> 000 000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 xml:space="preserve"> ՀՀ դրամի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ծրագրեր։ Ընթացիկ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,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պահպանման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և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աշխատավարձին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ուղղված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ծախսերի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,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ինչպես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նաև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համեմատաբար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քիչ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ծախսեր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պահանջող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ծրագրերի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հետ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մեկ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տեղ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պլանային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կանխատեսումը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չի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բավականացնում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կապիտալ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մեծ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ծախսեր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 xml:space="preserve"> </w:t>
            </w:r>
            <w:r w:rsidR="00E67E3D" w:rsidRPr="005B3AE2">
              <w:rPr>
                <w:rFonts w:ascii="GHEA Grapalat" w:hAnsi="GHEA Grapalat"/>
                <w:i/>
                <w:iCs/>
                <w:sz w:val="22"/>
                <w:lang w:val="hy-AM" w:eastAsia="ru-RU"/>
              </w:rPr>
              <w:t>իրականցանելու համար</w:t>
            </w:r>
            <w:r w:rsidR="00E67E3D" w:rsidRPr="005B3AE2">
              <w:rPr>
                <w:rFonts w:ascii="GHEA Grapalat" w:hAnsi="GHEA Grapalat" w:cs="Calibri"/>
                <w:i/>
                <w:iCs/>
                <w:sz w:val="22"/>
                <w:lang w:val="hy-AM" w:eastAsia="ru-RU"/>
              </w:rPr>
              <w:t>:</w:t>
            </w:r>
          </w:p>
        </w:tc>
      </w:tr>
      <w:tr w:rsidR="00D93440" w:rsidRPr="00CE158E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Default="00D93440" w:rsidP="00E67E3D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Ծրագրի ընդհանուր բյուջեն, այդ թվում՝</w:t>
            </w:r>
          </w:p>
          <w:p w:rsidR="00E67E3D" w:rsidRPr="00CE158E" w:rsidRDefault="00E67E3D" w:rsidP="00E67E3D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</w:p>
          <w:p w:rsidR="00D93440" w:rsidRDefault="00D93440" w:rsidP="00E67E3D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- շինարարական օբյեկտների նախագծման արժեքը _________ դրամ,</w:t>
            </w:r>
          </w:p>
          <w:p w:rsidR="00E67E3D" w:rsidRPr="00CE158E" w:rsidRDefault="00E67E3D" w:rsidP="00E67E3D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</w:p>
          <w:p w:rsidR="00E67E3D" w:rsidRPr="00CE158E" w:rsidRDefault="00D93440" w:rsidP="00E67E3D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- նախագծանախահաշվային փաստաթղթերի պետական փորձաքննության</w:t>
            </w:r>
            <w:r w:rsidRPr="00CE158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hy-AM"/>
              </w:rPr>
              <w:t> </w:t>
            </w:r>
            <w:r w:rsidRPr="00CE158E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hy-AM"/>
              </w:rPr>
              <w:t>ծառայության</w:t>
            </w: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 xml:space="preserve"> </w:t>
            </w:r>
            <w:r w:rsidRPr="00CE158E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hy-AM"/>
              </w:rPr>
              <w:t>արժեքը՝</w:t>
            </w: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 xml:space="preserve"> _________ </w:t>
            </w:r>
            <w:r w:rsidRPr="00CE158E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hy-AM"/>
              </w:rPr>
              <w:t>դրամ</w:t>
            </w: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,</w:t>
            </w:r>
          </w:p>
          <w:p w:rsidR="00D927A7" w:rsidRDefault="00D93440" w:rsidP="00E67E3D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- տեխնիկական հսկողության ծառայությունների արժեքը՝ _________ դրամ,</w:t>
            </w:r>
          </w:p>
          <w:p w:rsidR="00E67E3D" w:rsidRPr="00CE158E" w:rsidRDefault="00E67E3D" w:rsidP="00E67E3D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</w:p>
          <w:p w:rsidR="00D93440" w:rsidRDefault="00D93440" w:rsidP="00E67E3D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 xml:space="preserve">հեղինակային հսկողության </w:t>
            </w: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lastRenderedPageBreak/>
              <w:t>ծառայությունների արժեքը՝ _________ դրամ,</w:t>
            </w:r>
          </w:p>
          <w:p w:rsidR="00E67E3D" w:rsidRPr="00CE158E" w:rsidRDefault="00E67E3D" w:rsidP="00E67E3D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</w:p>
          <w:p w:rsidR="00D93440" w:rsidRDefault="00D93440" w:rsidP="00E67E3D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- գոյություն ունեցող շենք-շինությունների տեխնիկական վիճակի վերաբերյալ փորձաքննության ծառայության արժեքը՝ _________ դրամ,</w:t>
            </w:r>
          </w:p>
          <w:p w:rsidR="00E67E3D" w:rsidRPr="00CE158E" w:rsidRDefault="00E67E3D" w:rsidP="00E67E3D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</w:p>
          <w:p w:rsidR="00D93440" w:rsidRPr="00CE158E" w:rsidRDefault="00D93440" w:rsidP="00E67E3D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ինժեներաերկրաբանական հետազոտության ծառայության արժեքը՝ ———— դրամ</w:t>
            </w:r>
          </w:p>
          <w:p w:rsidR="00D93440" w:rsidRPr="00CE158E" w:rsidRDefault="00D93440" w:rsidP="00E67E3D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hy-AM"/>
              </w:rPr>
              <w:t>ինչպես նաև առանձին ներկայացնել հասարակական շենքերի և բազմաբնակարան շենքերի ընդհանուր օգտագործման գույքի կառուցման/նորոգման դեպքում՝ էներգախնայողության միջոցառումների արժեքը _________ դրամ</w:t>
            </w:r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7739" w:rsidRPr="00CE158E" w:rsidRDefault="00492341" w:rsidP="000B7739">
            <w:pPr>
              <w:spacing w:after="0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 w:eastAsia="ru-RU"/>
              </w:rPr>
              <w:lastRenderedPageBreak/>
              <w:t xml:space="preserve">                       </w:t>
            </w:r>
            <w:r w:rsidR="000B7739" w:rsidRPr="00CE158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 w:eastAsia="ru-RU"/>
              </w:rPr>
              <w:t>ՀՀ դրամ (100%)</w:t>
            </w:r>
          </w:p>
          <w:p w:rsidR="00475EB8" w:rsidRPr="00CE158E" w:rsidRDefault="00475EB8" w:rsidP="000B7739">
            <w:pPr>
              <w:spacing w:after="0"/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</w:pPr>
          </w:p>
          <w:p w:rsidR="00CE158E" w:rsidRDefault="00CE158E" w:rsidP="00843464">
            <w:pPr>
              <w:spacing w:after="0"/>
              <w:jc w:val="right"/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</w:pPr>
          </w:p>
          <w:p w:rsidR="00CE158E" w:rsidRDefault="00CE158E" w:rsidP="00CE158E">
            <w:pPr>
              <w:spacing w:after="0"/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</w:pPr>
          </w:p>
          <w:p w:rsidR="00CE158E" w:rsidRDefault="00CE158E" w:rsidP="00CE158E">
            <w:pPr>
              <w:spacing w:after="0"/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</w:pPr>
          </w:p>
          <w:p w:rsidR="000C3477" w:rsidRPr="00CE158E" w:rsidRDefault="00843464" w:rsidP="00CE158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color w:val="000000"/>
                <w:sz w:val="22"/>
                <w:lang w:val="hy-AM" w:eastAsia="ru-RU"/>
              </w:rPr>
              <w:t xml:space="preserve"> </w:t>
            </w:r>
          </w:p>
        </w:tc>
      </w:tr>
      <w:tr w:rsidR="00D93440" w:rsidRPr="00CE158E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r w:rsidRPr="00CE158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/>
              </w:rPr>
              <w:lastRenderedPageBreak/>
              <w:t>Համայնքի կողմից ներդրվող մասնաբաժնի չափը</w:t>
            </w:r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40" w:rsidRPr="005758D4" w:rsidRDefault="00492341" w:rsidP="00843464">
            <w:pPr>
              <w:tabs>
                <w:tab w:val="left" w:pos="2550"/>
              </w:tabs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/>
              </w:rPr>
              <w:t xml:space="preserve">                </w:t>
            </w:r>
            <w:r w:rsidR="005758D4" w:rsidRPr="005758D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/>
              </w:rPr>
              <w:t xml:space="preserve"> </w:t>
            </w:r>
            <w:r w:rsidR="00E67E3D" w:rsidRPr="005758D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/>
              </w:rPr>
              <w:t xml:space="preserve">ՀՀ </w:t>
            </w:r>
            <w:r w:rsidR="00843464" w:rsidRPr="005758D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/>
              </w:rPr>
              <w:t xml:space="preserve">դրամ </w:t>
            </w:r>
            <w:r w:rsidR="00D93440" w:rsidRPr="005758D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/>
              </w:rPr>
              <w:t>(</w:t>
            </w:r>
            <w:r w:rsidR="005225DE" w:rsidRPr="005758D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/>
              </w:rPr>
              <w:t>3</w:t>
            </w:r>
            <w:r w:rsidR="000B7739" w:rsidRPr="005758D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/>
              </w:rPr>
              <w:t xml:space="preserve">5 </w:t>
            </w:r>
            <w:r w:rsidR="00D93440" w:rsidRPr="005758D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/>
              </w:rPr>
              <w:t>%)</w:t>
            </w:r>
            <w:r w:rsidR="00843464" w:rsidRPr="005758D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hy-AM"/>
              </w:rPr>
              <w:tab/>
              <w:t xml:space="preserve"> </w:t>
            </w:r>
          </w:p>
          <w:p w:rsidR="00C41EED" w:rsidRPr="00CE158E" w:rsidRDefault="00C41EED" w:rsidP="00C41EED">
            <w:pPr>
              <w:spacing w:after="0"/>
              <w:jc w:val="right"/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</w:pP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  <w:t xml:space="preserve"> </w:t>
            </w:r>
          </w:p>
        </w:tc>
      </w:tr>
      <w:tr w:rsidR="00D93440" w:rsidRPr="00CE158E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Այլ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ներդրողներ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..........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դրամ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( .... %),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ներդրողի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անունը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</w:p>
        </w:tc>
      </w:tr>
      <w:tr w:rsidR="00D93440" w:rsidRPr="00430670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տևողությունը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7739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Սկիզբը</w:t>
            </w:r>
            <w:proofErr w:type="spellEnd"/>
            <w:r w:rsidR="000B7739"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01 </w:t>
            </w:r>
            <w:r w:rsidR="000B7739"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/>
              </w:rPr>
              <w:t xml:space="preserve">մարտ </w:t>
            </w: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20</w:t>
            </w:r>
            <w:r w:rsidR="000B7739"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/>
              </w:rPr>
              <w:t>2</w:t>
            </w:r>
            <w:r w:rsidR="00E67E3D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/>
              </w:rPr>
              <w:t>6</w:t>
            </w:r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թ. </w:t>
            </w:r>
          </w:p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Տևողությունը</w:t>
            </w:r>
            <w:proofErr w:type="spellEnd"/>
            <w:r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r w:rsidR="005372A2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1</w:t>
            </w:r>
            <w:r w:rsidR="000B7739" w:rsidRPr="00CE158E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/>
              </w:rPr>
              <w:t xml:space="preserve"> տարի</w:t>
            </w:r>
          </w:p>
        </w:tc>
      </w:tr>
      <w:tr w:rsidR="00D93440" w:rsidRPr="00430670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ծախսերը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2E1C" w:rsidRPr="00EC6670" w:rsidRDefault="00E67E3D" w:rsidP="00EC667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2"/>
                <w:lang w:val="en-US"/>
              </w:rPr>
              <w:t>Ծ</w:t>
            </w:r>
            <w:r w:rsidRPr="00EA3DDE">
              <w:rPr>
                <w:rFonts w:ascii="GHEA Grapalat" w:hAnsi="GHEA Grapalat"/>
                <w:b/>
                <w:bCs/>
                <w:i/>
                <w:iCs/>
                <w:sz w:val="22"/>
                <w:lang w:val="hy-AM"/>
              </w:rPr>
              <w:t xml:space="preserve">ախսերը կհստակեցվեն նախագծանախահաշվային փաստաթղթերի կազզմումից </w:t>
            </w:r>
            <w:r>
              <w:rPr>
                <w:rFonts w:ascii="GHEA Grapalat" w:hAnsi="GHEA Grapalat"/>
                <w:b/>
                <w:bCs/>
                <w:i/>
                <w:iCs/>
                <w:sz w:val="22"/>
                <w:lang w:val="hy-AM"/>
              </w:rPr>
              <w:t xml:space="preserve">և ձեռք բերումից </w:t>
            </w:r>
            <w:r w:rsidRPr="00EA3DDE">
              <w:rPr>
                <w:rFonts w:ascii="GHEA Grapalat" w:hAnsi="GHEA Grapalat"/>
                <w:b/>
                <w:bCs/>
                <w:i/>
                <w:iCs/>
                <w:sz w:val="22"/>
                <w:lang w:val="hy-AM"/>
              </w:rPr>
              <w:t>հետո։</w:t>
            </w:r>
          </w:p>
        </w:tc>
      </w:tr>
      <w:tr w:rsidR="00D93440" w:rsidRPr="00CE158E" w:rsidTr="00941242">
        <w:trPr>
          <w:tblCellSpacing w:w="22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93440" w:rsidRPr="00CE158E" w:rsidRDefault="00D93440" w:rsidP="008C16B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Ամսաթիվ</w:t>
            </w:r>
            <w:proofErr w:type="spellEnd"/>
          </w:p>
        </w:tc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40" w:rsidRPr="00492341" w:rsidRDefault="00D93440" w:rsidP="00E67E3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hy-AM"/>
              </w:rPr>
            </w:pPr>
          </w:p>
        </w:tc>
      </w:tr>
    </w:tbl>
    <w:p w:rsidR="00E67E3D" w:rsidRDefault="00E67E3D" w:rsidP="00E67E3D">
      <w:pPr>
        <w:shd w:val="clear" w:color="auto" w:fill="FFFFFF"/>
        <w:spacing w:after="0"/>
        <w:rPr>
          <w:rFonts w:ascii="GHEA Grapalat" w:hAnsi="GHEA Grapalat"/>
          <w:b/>
          <w:bCs/>
          <w:color w:val="000000"/>
          <w:sz w:val="22"/>
          <w:shd w:val="clear" w:color="auto" w:fill="FFFFFF"/>
          <w:lang w:val="hy-AM"/>
        </w:rPr>
      </w:pPr>
    </w:p>
    <w:p w:rsidR="00E67E3D" w:rsidRPr="00F66BA4" w:rsidRDefault="00E67E3D" w:rsidP="00E67E3D">
      <w:pPr>
        <w:shd w:val="clear" w:color="auto" w:fill="FFFFFF"/>
        <w:spacing w:after="0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2"/>
          <w:shd w:val="clear" w:color="auto" w:fill="FFFFFF"/>
          <w:lang w:val="hy-AM"/>
        </w:rPr>
        <w:t xml:space="preserve">    </w:t>
      </w:r>
      <w:r w:rsidRPr="00BD208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Համայնքի ղեկավարի օգնական</w:t>
      </w:r>
      <w:r w:rsidRPr="00BD20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՝                  </w:t>
      </w:r>
      <w:r w:rsidR="00F66BA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                         </w:t>
      </w:r>
      <w:r w:rsidRPr="00BD20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    Նազենի Սահակյան</w:t>
      </w:r>
    </w:p>
    <w:p w:rsidR="00E67E3D" w:rsidRDefault="00E67E3D" w:rsidP="00E67E3D">
      <w:pPr>
        <w:shd w:val="clear" w:color="auto" w:fill="FFFFFF"/>
        <w:spacing w:after="0"/>
        <w:rPr>
          <w:rFonts w:ascii="GHEA Grapalat" w:eastAsia="Times New Roman" w:hAnsi="GHEA Grapalat" w:cs="Times New Roman"/>
          <w:b/>
          <w:bCs/>
          <w:color w:val="000000"/>
          <w:sz w:val="22"/>
          <w:lang w:val="hy-AM" w:eastAsia="ru-RU"/>
        </w:rPr>
      </w:pPr>
      <w:r w:rsidRPr="005B3AE2">
        <w:rPr>
          <w:rFonts w:ascii="GHEA Grapalat" w:eastAsia="Times New Roman" w:hAnsi="GHEA Grapalat" w:cs="Times New Roman"/>
          <w:b/>
          <w:bCs/>
          <w:color w:val="000000"/>
          <w:sz w:val="22"/>
          <w:lang w:val="hy-AM" w:eastAsia="ru-RU"/>
        </w:rPr>
        <w:t xml:space="preserve">    Հեռ</w:t>
      </w:r>
      <w:r>
        <w:rPr>
          <w:rFonts w:ascii="Microsoft JhengHei" w:eastAsia="Microsoft JhengHei" w:hAnsi="Microsoft JhengHei" w:cs="Microsoft JhengHei"/>
          <w:b/>
          <w:bCs/>
          <w:color w:val="000000"/>
          <w:sz w:val="22"/>
          <w:lang w:val="hy-AM" w:eastAsia="ru-RU"/>
        </w:rPr>
        <w:t>․</w:t>
      </w:r>
      <w:r>
        <w:rPr>
          <w:rFonts w:ascii="GHEA Grapalat" w:eastAsia="Times New Roman" w:hAnsi="GHEA Grapalat" w:cs="Times New Roman"/>
          <w:b/>
          <w:bCs/>
          <w:color w:val="000000"/>
          <w:sz w:val="22"/>
          <w:lang w:val="hy-AM" w:eastAsia="ru-RU"/>
        </w:rPr>
        <w:t xml:space="preserve"> </w:t>
      </w:r>
      <w:r w:rsidRPr="005B3AE2">
        <w:rPr>
          <w:rFonts w:ascii="GHEA Grapalat" w:eastAsia="Times New Roman" w:hAnsi="GHEA Grapalat" w:cs="Times New Roman"/>
          <w:b/>
          <w:bCs/>
          <w:color w:val="000000"/>
          <w:sz w:val="22"/>
          <w:lang w:val="hy-AM" w:eastAsia="ru-RU"/>
        </w:rPr>
        <w:t>համար</w:t>
      </w:r>
      <w:r>
        <w:rPr>
          <w:rFonts w:ascii="GHEA Grapalat" w:eastAsia="Times New Roman" w:hAnsi="GHEA Grapalat" w:cs="Times New Roman"/>
          <w:b/>
          <w:bCs/>
          <w:color w:val="000000"/>
          <w:sz w:val="22"/>
          <w:lang w:val="hy-AM" w:eastAsia="ru-RU"/>
        </w:rPr>
        <w:t xml:space="preserve"> </w:t>
      </w:r>
      <w:r w:rsidRPr="005B3AE2">
        <w:rPr>
          <w:rFonts w:ascii="GHEA Grapalat" w:eastAsia="Times New Roman" w:hAnsi="GHEA Grapalat" w:cs="Arial"/>
          <w:color w:val="000000"/>
          <w:sz w:val="20"/>
          <w:szCs w:val="20"/>
          <w:lang w:val="hy-AM" w:eastAsia="ru-RU"/>
        </w:rPr>
        <w:t>/</w:t>
      </w:r>
      <w:r w:rsidRPr="00583DFC">
        <w:rPr>
          <w:rFonts w:ascii="GHEA Grapalat" w:hAnsi="GHEA Grapalat"/>
          <w:sz w:val="20"/>
          <w:szCs w:val="20"/>
          <w:lang w:val="hy-AM"/>
        </w:rPr>
        <w:t>հեռ</w:t>
      </w:r>
      <w:r w:rsidRPr="00583DFC">
        <w:rPr>
          <w:rFonts w:ascii="Cambria Math" w:hAnsi="Cambria Math" w:cs="Cambria Math"/>
          <w:sz w:val="20"/>
          <w:szCs w:val="20"/>
          <w:lang w:val="hy-AM"/>
        </w:rPr>
        <w:t>․</w:t>
      </w:r>
      <w:r w:rsidRPr="00583DFC">
        <w:rPr>
          <w:rFonts w:ascii="GHEA Grapalat" w:hAnsi="GHEA Grapalat"/>
          <w:sz w:val="20"/>
          <w:szCs w:val="20"/>
          <w:lang w:val="hy-AM"/>
        </w:rPr>
        <w:t>/ 060656505, 094343305</w:t>
      </w:r>
      <w:r>
        <w:rPr>
          <w:rFonts w:ascii="GHEA Grapalat" w:hAnsi="GHEA Grapalat"/>
          <w:sz w:val="20"/>
          <w:szCs w:val="20"/>
          <w:lang w:val="hy-AM"/>
        </w:rPr>
        <w:t>/</w:t>
      </w:r>
      <w:r w:rsidRPr="005B3AE2">
        <w:rPr>
          <w:rFonts w:ascii="GHEA Grapalat" w:eastAsia="Times New Roman" w:hAnsi="GHEA Grapalat" w:cs="Times New Roman"/>
          <w:b/>
          <w:bCs/>
          <w:color w:val="000000"/>
          <w:sz w:val="22"/>
          <w:lang w:val="hy-AM" w:eastAsia="ru-RU"/>
        </w:rPr>
        <w:t xml:space="preserve"> </w:t>
      </w:r>
    </w:p>
    <w:p w:rsidR="00E67E3D" w:rsidRPr="00E67E3D" w:rsidRDefault="00E67E3D" w:rsidP="00E67E3D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sz w:val="22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2"/>
          <w:lang w:val="hy-AM" w:eastAsia="ru-RU"/>
        </w:rPr>
        <w:t xml:space="preserve">    </w:t>
      </w:r>
      <w:r w:rsidRPr="005B3AE2">
        <w:rPr>
          <w:rFonts w:ascii="GHEA Grapalat" w:eastAsia="Times New Roman" w:hAnsi="GHEA Grapalat" w:cs="Times New Roman"/>
          <w:b/>
          <w:bCs/>
          <w:color w:val="000000"/>
          <w:sz w:val="22"/>
          <w:lang w:val="hy-AM" w:eastAsia="ru-RU"/>
        </w:rPr>
        <w:t>Էլ</w:t>
      </w:r>
      <w:r>
        <w:rPr>
          <w:rFonts w:ascii="Microsoft JhengHei" w:eastAsia="Microsoft JhengHei" w:hAnsi="Microsoft JhengHei" w:cs="Microsoft JhengHei"/>
          <w:b/>
          <w:bCs/>
          <w:color w:val="000000"/>
          <w:sz w:val="22"/>
          <w:lang w:val="hy-AM" w:eastAsia="ru-RU"/>
        </w:rPr>
        <w:t>․</w:t>
      </w:r>
      <w:r w:rsidRPr="005B3AE2">
        <w:rPr>
          <w:rFonts w:ascii="GHEA Grapalat" w:eastAsia="Times New Roman" w:hAnsi="GHEA Grapalat" w:cs="Times New Roman"/>
          <w:b/>
          <w:bCs/>
          <w:color w:val="000000"/>
          <w:sz w:val="22"/>
          <w:lang w:val="hy-AM" w:eastAsia="ru-RU"/>
        </w:rPr>
        <w:t xml:space="preserve"> փոստ</w:t>
      </w:r>
      <w:r>
        <w:rPr>
          <w:rFonts w:ascii="GHEA Grapalat" w:eastAsia="Times New Roman" w:hAnsi="GHEA Grapalat" w:cs="Times New Roman"/>
          <w:b/>
          <w:bCs/>
          <w:color w:val="000000"/>
          <w:sz w:val="22"/>
          <w:lang w:val="hy-AM" w:eastAsia="ru-RU"/>
        </w:rPr>
        <w:t xml:space="preserve"> </w:t>
      </w:r>
      <w:r w:rsidRPr="00583DFC">
        <w:rPr>
          <w:rFonts w:ascii="Calibri" w:hAnsi="Calibri" w:cs="Calibri"/>
          <w:sz w:val="20"/>
          <w:szCs w:val="20"/>
          <w:lang w:val="hy-AM"/>
        </w:rPr>
        <w:t> </w:t>
      </w:r>
      <w:r w:rsidR="00743661">
        <w:fldChar w:fldCharType="begin"/>
      </w:r>
      <w:r w:rsidR="00743661" w:rsidRPr="00430670">
        <w:rPr>
          <w:lang w:val="hy-AM"/>
        </w:rPr>
        <w:instrText>HYPERLINK "mailto:nazeni.sahakyan@mta.gov.am"</w:instrText>
      </w:r>
      <w:r w:rsidR="00743661">
        <w:fldChar w:fldCharType="separate"/>
      </w:r>
      <w:r w:rsidRPr="002D592B">
        <w:rPr>
          <w:rStyle w:val="a5"/>
          <w:rFonts w:ascii="Calibri" w:hAnsi="Calibri" w:cs="Calibri"/>
          <w:sz w:val="20"/>
          <w:szCs w:val="20"/>
          <w:lang w:val="hy-AM"/>
        </w:rPr>
        <w:t>nazeni.sahakyan@mta.gov.am</w:t>
      </w:r>
      <w:r w:rsidR="00743661">
        <w:fldChar w:fldCharType="end"/>
      </w:r>
    </w:p>
    <w:p w:rsidR="00D93440" w:rsidRPr="00CE158E" w:rsidRDefault="00F25BF3" w:rsidP="00F25BF3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E67E3D">
        <w:rPr>
          <w:rFonts w:ascii="GHEA Grapalat" w:eastAsia="Times New Roman" w:hAnsi="GHEA Grapalat" w:cs="Times New Roman"/>
          <w:color w:val="000000"/>
          <w:sz w:val="22"/>
          <w:lang w:val="hy-AM"/>
        </w:rPr>
        <w:t xml:space="preserve">               </w:t>
      </w:r>
      <w:r w:rsidR="00D93440" w:rsidRPr="00CE158E">
        <w:rPr>
          <w:rFonts w:ascii="GHEA Grapalat" w:eastAsia="Times New Roman" w:hAnsi="GHEA Grapalat" w:cs="Times New Roman"/>
          <w:color w:val="000000"/>
          <w:sz w:val="22"/>
          <w:lang w:val="en-US"/>
        </w:rPr>
        <w:t>_____________________________________________________________________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2696"/>
        <w:gridCol w:w="7054"/>
      </w:tblGrid>
      <w:tr w:rsidR="00F16A99" w:rsidRPr="00F66BA4" w:rsidTr="008C16BF">
        <w:trPr>
          <w:trHeight w:val="308"/>
          <w:tblCellSpacing w:w="7" w:type="dxa"/>
          <w:jc w:val="center"/>
        </w:trPr>
        <w:tc>
          <w:tcPr>
            <w:tcW w:w="0" w:type="auto"/>
            <w:hideMark/>
          </w:tcPr>
          <w:p w:rsidR="00F16A99" w:rsidRPr="00CE158E" w:rsidRDefault="00D93440" w:rsidP="00F16A99">
            <w:pPr>
              <w:spacing w:after="0"/>
              <w:rPr>
                <w:rFonts w:ascii="GHEA Grapalat" w:eastAsia="Times New Roman" w:hAnsi="GHEA Grapalat" w:cs="Times New Roman"/>
                <w:b/>
                <w:bCs/>
                <w:sz w:val="22"/>
                <w:lang w:val="en-US"/>
              </w:rPr>
            </w:pPr>
            <w:r w:rsidRPr="00CE158E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/>
              </w:rPr>
              <w:t>Համայնքի</w:t>
            </w:r>
            <w:proofErr w:type="spellEnd"/>
            <w:r w:rsidRPr="00CE158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58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/>
              </w:rPr>
              <w:t>ղեկավար</w:t>
            </w:r>
            <w:proofErr w:type="spellEnd"/>
            <w:r w:rsidR="00BD208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/>
              </w:rPr>
              <w:t>՝</w:t>
            </w:r>
            <w:r w:rsidR="00034892" w:rsidRPr="00CE158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16A9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</w:t>
            </w:r>
          </w:p>
          <w:p w:rsidR="00034892" w:rsidRPr="00CE158E" w:rsidRDefault="00034892" w:rsidP="008C16B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3440" w:rsidRPr="00F66BA4" w:rsidRDefault="00C8235C" w:rsidP="008C16B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iCs/>
                <w:color w:val="000000"/>
                <w:sz w:val="22"/>
                <w:lang w:val="en-US"/>
              </w:rPr>
            </w:pPr>
            <w:r w:rsidRPr="00F66BA4">
              <w:rPr>
                <w:rFonts w:ascii="GHEA Grapalat" w:eastAsia="Times New Roman" w:hAnsi="GHEA Grapalat" w:cs="Times New Roman"/>
                <w:b/>
                <w:iCs/>
                <w:color w:val="000000"/>
                <w:sz w:val="22"/>
                <w:lang w:val="en-US"/>
              </w:rPr>
              <w:t xml:space="preserve"> </w:t>
            </w:r>
            <w:r w:rsidR="00BF4AFE" w:rsidRPr="00F66BA4">
              <w:rPr>
                <w:rFonts w:ascii="GHEA Grapalat" w:eastAsia="Times New Roman" w:hAnsi="GHEA Grapalat" w:cs="Times New Roman"/>
                <w:b/>
                <w:iCs/>
                <w:color w:val="000000"/>
                <w:sz w:val="22"/>
                <w:lang w:val="en-US"/>
              </w:rPr>
              <w:t xml:space="preserve">                 </w:t>
            </w:r>
            <w:r w:rsidRPr="00F66BA4">
              <w:rPr>
                <w:rFonts w:ascii="GHEA Grapalat" w:eastAsia="Times New Roman" w:hAnsi="GHEA Grapalat" w:cs="Times New Roman"/>
                <w:b/>
                <w:iCs/>
                <w:color w:val="000000"/>
                <w:sz w:val="22"/>
                <w:lang w:val="en-US"/>
              </w:rPr>
              <w:t xml:space="preserve">    </w:t>
            </w:r>
            <w:r w:rsidR="00F16A99" w:rsidRPr="00F66BA4">
              <w:rPr>
                <w:rFonts w:ascii="GHEA Grapalat" w:eastAsia="Times New Roman" w:hAnsi="GHEA Grapalat" w:cs="Times New Roman"/>
                <w:b/>
                <w:iCs/>
                <w:color w:val="000000"/>
                <w:sz w:val="22"/>
                <w:lang w:val="en-US"/>
              </w:rPr>
              <w:t xml:space="preserve">                                       </w:t>
            </w:r>
            <w:r w:rsidRPr="00F66BA4">
              <w:rPr>
                <w:rFonts w:ascii="GHEA Grapalat" w:eastAsia="Times New Roman" w:hAnsi="GHEA Grapalat" w:cs="Times New Roman"/>
                <w:b/>
                <w:iCs/>
                <w:color w:val="000000"/>
                <w:sz w:val="22"/>
                <w:lang w:val="en-US"/>
              </w:rPr>
              <w:t xml:space="preserve"> </w:t>
            </w:r>
            <w:r w:rsidR="00F16A99" w:rsidRPr="00F66BA4">
              <w:rPr>
                <w:rFonts w:ascii="GHEA Grapalat" w:eastAsia="Times New Roman" w:hAnsi="GHEA Grapalat" w:cs="Times New Roman"/>
                <w:b/>
                <w:iCs/>
                <w:color w:val="000000"/>
                <w:sz w:val="22"/>
                <w:lang w:val="en-US"/>
              </w:rPr>
              <w:t xml:space="preserve">    </w:t>
            </w:r>
            <w:r w:rsidR="00D93440" w:rsidRPr="00F66BA4">
              <w:rPr>
                <w:rFonts w:ascii="GHEA Grapalat" w:eastAsia="Times New Roman" w:hAnsi="GHEA Grapalat" w:cs="Times New Roman"/>
                <w:b/>
                <w:iCs/>
                <w:color w:val="000000"/>
                <w:sz w:val="22"/>
                <w:lang w:val="en-US"/>
              </w:rPr>
              <w:t> </w:t>
            </w:r>
            <w:r w:rsidR="00F66BA4" w:rsidRPr="00F66BA4">
              <w:rPr>
                <w:rFonts w:ascii="GHEA Grapalat" w:eastAsia="Times New Roman" w:hAnsi="GHEA Grapalat" w:cs="Times New Roman"/>
                <w:b/>
                <w:iCs/>
                <w:color w:val="000000"/>
                <w:sz w:val="22"/>
                <w:lang w:val="en-US"/>
              </w:rPr>
              <w:t>Է</w:t>
            </w:r>
            <w:r w:rsidR="00F66BA4" w:rsidRPr="00F66BA4">
              <w:rPr>
                <w:rFonts w:ascii="Cambria Math" w:eastAsia="Times New Roman" w:hAnsi="Cambria Math" w:cs="Times New Roman"/>
                <w:b/>
                <w:iCs/>
                <w:color w:val="000000"/>
                <w:sz w:val="22"/>
                <w:lang w:val="hy-AM"/>
              </w:rPr>
              <w:t>․</w:t>
            </w:r>
            <w:r w:rsidR="00F66BA4" w:rsidRPr="00F66BA4">
              <w:rPr>
                <w:rFonts w:ascii="GHEA Grapalat" w:eastAsia="Times New Roman" w:hAnsi="GHEA Grapalat" w:cs="Times New Roman"/>
                <w:b/>
                <w:iCs/>
                <w:color w:val="000000"/>
                <w:sz w:val="22"/>
                <w:lang w:val="en-US"/>
              </w:rPr>
              <w:t xml:space="preserve"> ՀՈՎՀԱՆՆԻՍՅԱՆ</w:t>
            </w:r>
          </w:p>
          <w:p w:rsidR="00D93440" w:rsidRPr="00F66BA4" w:rsidRDefault="00F25BF3" w:rsidP="00F25BF3">
            <w:pPr>
              <w:spacing w:after="0"/>
              <w:ind w:firstLine="375"/>
              <w:rPr>
                <w:rFonts w:ascii="GHEA Grapalat" w:eastAsia="Times New Roman" w:hAnsi="GHEA Grapalat" w:cs="Times New Roman"/>
                <w:iCs/>
                <w:color w:val="000000"/>
                <w:sz w:val="22"/>
                <w:lang w:val="en-US"/>
              </w:rPr>
            </w:pPr>
            <w:r w:rsidRPr="00F66BA4">
              <w:rPr>
                <w:rFonts w:ascii="GHEA Grapalat" w:eastAsia="Times New Roman" w:hAnsi="GHEA Grapalat" w:cs="Times New Roman"/>
                <w:iCs/>
                <w:color w:val="000000"/>
                <w:sz w:val="22"/>
                <w:lang w:val="en-US"/>
              </w:rPr>
              <w:t xml:space="preserve">       </w:t>
            </w:r>
            <w:r w:rsidR="00BF4AFE" w:rsidRPr="00F66BA4">
              <w:rPr>
                <w:rFonts w:ascii="GHEA Grapalat" w:eastAsia="Times New Roman" w:hAnsi="GHEA Grapalat" w:cs="Times New Roman"/>
                <w:iCs/>
                <w:color w:val="000000"/>
                <w:sz w:val="22"/>
                <w:lang w:val="en-US"/>
              </w:rPr>
              <w:t xml:space="preserve">                    </w:t>
            </w:r>
            <w:r w:rsidR="00C8235C" w:rsidRPr="00F66BA4">
              <w:rPr>
                <w:rFonts w:ascii="GHEA Grapalat" w:eastAsia="Times New Roman" w:hAnsi="GHEA Grapalat" w:cs="Times New Roman"/>
                <w:iCs/>
                <w:color w:val="000000"/>
                <w:sz w:val="22"/>
                <w:lang w:val="en-US"/>
              </w:rPr>
              <w:t xml:space="preserve"> </w:t>
            </w:r>
            <w:r w:rsidR="00BF4AFE" w:rsidRPr="00F66BA4">
              <w:rPr>
                <w:rFonts w:ascii="GHEA Grapalat" w:eastAsia="Times New Roman" w:hAnsi="GHEA Grapalat" w:cs="Times New Roman"/>
                <w:iCs/>
                <w:color w:val="000000"/>
                <w:sz w:val="22"/>
                <w:lang w:val="en-US"/>
              </w:rPr>
              <w:t xml:space="preserve">     </w:t>
            </w:r>
            <w:r w:rsidR="00F16A99" w:rsidRPr="00F66BA4">
              <w:rPr>
                <w:rFonts w:ascii="GHEA Grapalat" w:eastAsia="Times New Roman" w:hAnsi="GHEA Grapalat" w:cs="Times New Roman"/>
                <w:iCs/>
                <w:color w:val="000000"/>
                <w:sz w:val="22"/>
                <w:lang w:val="en-US"/>
              </w:rPr>
              <w:t xml:space="preserve">            </w:t>
            </w:r>
            <w:r w:rsidR="00F66BA4">
              <w:rPr>
                <w:rFonts w:ascii="GHEA Grapalat" w:eastAsia="Times New Roman" w:hAnsi="GHEA Grapalat" w:cs="Times New Roman"/>
                <w:iCs/>
                <w:color w:val="000000"/>
                <w:sz w:val="22"/>
                <w:lang w:val="en-US"/>
              </w:rPr>
              <w:t xml:space="preserve">                    </w:t>
            </w:r>
            <w:r w:rsidR="00D93440" w:rsidRPr="00F66BA4">
              <w:rPr>
                <w:rFonts w:ascii="GHEA Grapalat" w:eastAsia="Times New Roman" w:hAnsi="GHEA Grapalat" w:cs="Times New Roman"/>
                <w:iCs/>
                <w:color w:val="000000"/>
                <w:sz w:val="22"/>
                <w:lang w:val="en-US"/>
              </w:rPr>
              <w:t>(</w:t>
            </w:r>
            <w:proofErr w:type="spellStart"/>
            <w:r w:rsidR="00D93440" w:rsidRPr="00F66BA4">
              <w:rPr>
                <w:rFonts w:ascii="GHEA Grapalat" w:eastAsia="Times New Roman" w:hAnsi="GHEA Grapalat" w:cs="Times New Roman"/>
                <w:iCs/>
                <w:color w:val="000000"/>
                <w:sz w:val="22"/>
                <w:lang w:val="en-US"/>
              </w:rPr>
              <w:t>անունը</w:t>
            </w:r>
            <w:proofErr w:type="spellEnd"/>
            <w:r w:rsidR="00D93440" w:rsidRPr="00F66BA4">
              <w:rPr>
                <w:rFonts w:ascii="GHEA Grapalat" w:eastAsia="Times New Roman" w:hAnsi="GHEA Grapalat" w:cs="Times New Roman"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="00D93440" w:rsidRPr="00F66BA4">
              <w:rPr>
                <w:rFonts w:ascii="GHEA Grapalat" w:eastAsia="Times New Roman" w:hAnsi="GHEA Grapalat" w:cs="Times New Roman"/>
                <w:iCs/>
                <w:color w:val="000000"/>
                <w:sz w:val="22"/>
                <w:lang w:val="en-US"/>
              </w:rPr>
              <w:t>ազգանունը</w:t>
            </w:r>
            <w:proofErr w:type="spellEnd"/>
            <w:r w:rsidR="00D93440" w:rsidRPr="00F66BA4">
              <w:rPr>
                <w:rFonts w:ascii="GHEA Grapalat" w:eastAsia="Times New Roman" w:hAnsi="GHEA Grapalat" w:cs="Times New Roman"/>
                <w:iCs/>
                <w:color w:val="000000"/>
                <w:sz w:val="22"/>
                <w:lang w:val="en-US"/>
              </w:rPr>
              <w:t>)</w:t>
            </w:r>
          </w:p>
        </w:tc>
      </w:tr>
    </w:tbl>
    <w:p w:rsidR="00D93440" w:rsidRPr="00CE158E" w:rsidRDefault="00D93440" w:rsidP="00FB28C8">
      <w:pPr>
        <w:spacing w:after="0"/>
        <w:rPr>
          <w:rFonts w:ascii="GHEA Grapalat" w:hAnsi="GHEA Grapalat"/>
          <w:lang w:val="en-US"/>
        </w:rPr>
      </w:pPr>
    </w:p>
    <w:sectPr w:rsidR="00D93440" w:rsidRPr="00CE158E" w:rsidSect="00E67E3D">
      <w:pgSz w:w="11906" w:h="16838" w:code="9"/>
      <w:pgMar w:top="990" w:right="425" w:bottom="1418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7C97"/>
    <w:multiLevelType w:val="hybridMultilevel"/>
    <w:tmpl w:val="1BF26788"/>
    <w:lvl w:ilvl="0" w:tplc="8BE698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9052E2"/>
    <w:multiLevelType w:val="hybridMultilevel"/>
    <w:tmpl w:val="FC2E393E"/>
    <w:lvl w:ilvl="0" w:tplc="8BE69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37B61"/>
    <w:multiLevelType w:val="hybridMultilevel"/>
    <w:tmpl w:val="2DA4717E"/>
    <w:lvl w:ilvl="0" w:tplc="8BE698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8F2111"/>
    <w:multiLevelType w:val="hybridMultilevel"/>
    <w:tmpl w:val="F41C61A8"/>
    <w:lvl w:ilvl="0" w:tplc="8BE69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9611E"/>
    <w:multiLevelType w:val="hybridMultilevel"/>
    <w:tmpl w:val="270437C8"/>
    <w:lvl w:ilvl="0" w:tplc="8BE69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A375B"/>
    <w:multiLevelType w:val="hybridMultilevel"/>
    <w:tmpl w:val="C2027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50338"/>
    <w:multiLevelType w:val="hybridMultilevel"/>
    <w:tmpl w:val="3AD8F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745D5"/>
    <w:multiLevelType w:val="hybridMultilevel"/>
    <w:tmpl w:val="9C120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8313FA"/>
    <w:multiLevelType w:val="hybridMultilevel"/>
    <w:tmpl w:val="1680B056"/>
    <w:lvl w:ilvl="0" w:tplc="8BE69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444EC"/>
    <w:multiLevelType w:val="hybridMultilevel"/>
    <w:tmpl w:val="C7FED1AC"/>
    <w:lvl w:ilvl="0" w:tplc="E1808D0E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94458"/>
    <w:multiLevelType w:val="hybridMultilevel"/>
    <w:tmpl w:val="72406D0A"/>
    <w:lvl w:ilvl="0" w:tplc="B5C0F39C">
      <w:start w:val="16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B354C"/>
    <w:rsid w:val="0002345B"/>
    <w:rsid w:val="00034892"/>
    <w:rsid w:val="0004385B"/>
    <w:rsid w:val="000500A4"/>
    <w:rsid w:val="00054941"/>
    <w:rsid w:val="00057DC4"/>
    <w:rsid w:val="000753CC"/>
    <w:rsid w:val="0008413C"/>
    <w:rsid w:val="00095C90"/>
    <w:rsid w:val="000B6692"/>
    <w:rsid w:val="000B7739"/>
    <w:rsid w:val="000C0332"/>
    <w:rsid w:val="000C253E"/>
    <w:rsid w:val="000C3477"/>
    <w:rsid w:val="000F75B4"/>
    <w:rsid w:val="00111B90"/>
    <w:rsid w:val="0014043E"/>
    <w:rsid w:val="00150744"/>
    <w:rsid w:val="00162BED"/>
    <w:rsid w:val="00212E75"/>
    <w:rsid w:val="00241A2D"/>
    <w:rsid w:val="002524D1"/>
    <w:rsid w:val="00273B48"/>
    <w:rsid w:val="00284ED7"/>
    <w:rsid w:val="002B0101"/>
    <w:rsid w:val="002C2D30"/>
    <w:rsid w:val="00312D7F"/>
    <w:rsid w:val="00387624"/>
    <w:rsid w:val="003A2DA8"/>
    <w:rsid w:val="003D4AB2"/>
    <w:rsid w:val="003E51FA"/>
    <w:rsid w:val="003F2E1C"/>
    <w:rsid w:val="003F4835"/>
    <w:rsid w:val="00412EAD"/>
    <w:rsid w:val="00422D69"/>
    <w:rsid w:val="00430670"/>
    <w:rsid w:val="00433161"/>
    <w:rsid w:val="00445852"/>
    <w:rsid w:val="004539B2"/>
    <w:rsid w:val="00475EB8"/>
    <w:rsid w:val="00492341"/>
    <w:rsid w:val="0049791C"/>
    <w:rsid w:val="004A2781"/>
    <w:rsid w:val="004A6BC9"/>
    <w:rsid w:val="004D063B"/>
    <w:rsid w:val="004E597E"/>
    <w:rsid w:val="005225DE"/>
    <w:rsid w:val="00523669"/>
    <w:rsid w:val="005267FE"/>
    <w:rsid w:val="005314B2"/>
    <w:rsid w:val="005372A2"/>
    <w:rsid w:val="0054042A"/>
    <w:rsid w:val="005758D4"/>
    <w:rsid w:val="005B354C"/>
    <w:rsid w:val="005C4EB1"/>
    <w:rsid w:val="005D1085"/>
    <w:rsid w:val="005E0A14"/>
    <w:rsid w:val="005E1695"/>
    <w:rsid w:val="00602FEC"/>
    <w:rsid w:val="00635EC4"/>
    <w:rsid w:val="006713B1"/>
    <w:rsid w:val="006A4B88"/>
    <w:rsid w:val="006B214F"/>
    <w:rsid w:val="006E4192"/>
    <w:rsid w:val="0071440C"/>
    <w:rsid w:val="0072029A"/>
    <w:rsid w:val="00743661"/>
    <w:rsid w:val="00765DB1"/>
    <w:rsid w:val="00775A16"/>
    <w:rsid w:val="00780C26"/>
    <w:rsid w:val="007B0ED1"/>
    <w:rsid w:val="007C0E29"/>
    <w:rsid w:val="007C182B"/>
    <w:rsid w:val="00837D0C"/>
    <w:rsid w:val="00843464"/>
    <w:rsid w:val="0086280E"/>
    <w:rsid w:val="00890738"/>
    <w:rsid w:val="008B7C3D"/>
    <w:rsid w:val="008C7EB2"/>
    <w:rsid w:val="008D3785"/>
    <w:rsid w:val="00910AAF"/>
    <w:rsid w:val="009401EC"/>
    <w:rsid w:val="00941242"/>
    <w:rsid w:val="00941D6B"/>
    <w:rsid w:val="00946EE3"/>
    <w:rsid w:val="009475F5"/>
    <w:rsid w:val="009510EC"/>
    <w:rsid w:val="00974C35"/>
    <w:rsid w:val="009A305B"/>
    <w:rsid w:val="009D402E"/>
    <w:rsid w:val="009F526A"/>
    <w:rsid w:val="00A54B28"/>
    <w:rsid w:val="00A842AD"/>
    <w:rsid w:val="00AD4E97"/>
    <w:rsid w:val="00AE4356"/>
    <w:rsid w:val="00B00957"/>
    <w:rsid w:val="00B26675"/>
    <w:rsid w:val="00B5314D"/>
    <w:rsid w:val="00BA49F8"/>
    <w:rsid w:val="00BA6DE7"/>
    <w:rsid w:val="00BA766B"/>
    <w:rsid w:val="00BC7BE0"/>
    <w:rsid w:val="00BD2080"/>
    <w:rsid w:val="00BD7CB0"/>
    <w:rsid w:val="00BE68DB"/>
    <w:rsid w:val="00BF4AFE"/>
    <w:rsid w:val="00C1090F"/>
    <w:rsid w:val="00C41EED"/>
    <w:rsid w:val="00C47560"/>
    <w:rsid w:val="00C503F5"/>
    <w:rsid w:val="00C52E43"/>
    <w:rsid w:val="00C539C5"/>
    <w:rsid w:val="00C80237"/>
    <w:rsid w:val="00C8235C"/>
    <w:rsid w:val="00C92FA2"/>
    <w:rsid w:val="00CA67FD"/>
    <w:rsid w:val="00CB1ABC"/>
    <w:rsid w:val="00CB30FE"/>
    <w:rsid w:val="00CB6B1C"/>
    <w:rsid w:val="00CC00AD"/>
    <w:rsid w:val="00CE158E"/>
    <w:rsid w:val="00D4363A"/>
    <w:rsid w:val="00D565BB"/>
    <w:rsid w:val="00D62CF8"/>
    <w:rsid w:val="00D7264B"/>
    <w:rsid w:val="00D7569D"/>
    <w:rsid w:val="00D927A7"/>
    <w:rsid w:val="00D93440"/>
    <w:rsid w:val="00E057A2"/>
    <w:rsid w:val="00E07C35"/>
    <w:rsid w:val="00E33267"/>
    <w:rsid w:val="00E61F6F"/>
    <w:rsid w:val="00E67E3D"/>
    <w:rsid w:val="00E7356F"/>
    <w:rsid w:val="00E767D4"/>
    <w:rsid w:val="00E92DA0"/>
    <w:rsid w:val="00E94046"/>
    <w:rsid w:val="00EA5129"/>
    <w:rsid w:val="00EB42E5"/>
    <w:rsid w:val="00EC6670"/>
    <w:rsid w:val="00ED15AD"/>
    <w:rsid w:val="00F02A71"/>
    <w:rsid w:val="00F16A99"/>
    <w:rsid w:val="00F25BF3"/>
    <w:rsid w:val="00F41723"/>
    <w:rsid w:val="00F45770"/>
    <w:rsid w:val="00F50089"/>
    <w:rsid w:val="00F53196"/>
    <w:rsid w:val="00F63AD8"/>
    <w:rsid w:val="00F66BA4"/>
    <w:rsid w:val="00F81520"/>
    <w:rsid w:val="00FB28C8"/>
    <w:rsid w:val="00FC6688"/>
    <w:rsid w:val="00FE1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7F"/>
    <w:pPr>
      <w:spacing w:line="240" w:lineRule="auto"/>
    </w:pPr>
    <w:rPr>
      <w:rFonts w:ascii="Times New Roman" w:hAnsi="Times New Roman"/>
      <w:kern w:val="0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67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No Spacing"/>
    <w:uiPriority w:val="1"/>
    <w:qFormat/>
    <w:rsid w:val="000B7739"/>
    <w:pPr>
      <w:spacing w:after="0" w:line="240" w:lineRule="auto"/>
    </w:pPr>
    <w:rPr>
      <w:rFonts w:eastAsiaTheme="minorEastAsia"/>
      <w:kern w:val="0"/>
      <w:lang w:eastAsia="ru-RU"/>
    </w:rPr>
  </w:style>
  <w:style w:type="character" w:styleId="a5">
    <w:name w:val="Hyperlink"/>
    <w:basedOn w:val="a0"/>
    <w:uiPriority w:val="99"/>
    <w:unhideWhenUsed/>
    <w:rsid w:val="000B7739"/>
    <w:rPr>
      <w:color w:val="0563C1" w:themeColor="hyperlink"/>
      <w:u w:val="single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1"/>
    <w:locked/>
    <w:rsid w:val="0008413C"/>
    <w:rPr>
      <w:rFonts w:ascii="Calibri" w:eastAsia="Calibri" w:hAnsi="Calibri" w:cs="Times New Roman"/>
      <w:lang w:eastAsia="ru-RU"/>
    </w:rPr>
  </w:style>
  <w:style w:type="paragraph" w:customStyle="1" w:styleId="ListParagraph1">
    <w:name w:val="List Paragraph1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a"/>
    <w:link w:val="ListParagraphChar"/>
    <w:qFormat/>
    <w:rsid w:val="0008413C"/>
    <w:pPr>
      <w:spacing w:line="256" w:lineRule="auto"/>
      <w:ind w:left="720"/>
      <w:contextualSpacing/>
    </w:pPr>
    <w:rPr>
      <w:rFonts w:ascii="Calibri" w:eastAsia="Calibri" w:hAnsi="Calibri" w:cs="Times New Roman"/>
      <w:kern w:val="2"/>
      <w:sz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2605</TotalTime>
  <Pages>9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Նազենի Սահակյան</dc:creator>
  <cp:keywords/>
  <dc:description/>
  <cp:lastModifiedBy>ADMIN</cp:lastModifiedBy>
  <cp:revision>86</cp:revision>
  <cp:lastPrinted>2025-05-05T05:27:00Z</cp:lastPrinted>
  <dcterms:created xsi:type="dcterms:W3CDTF">2023-11-08T07:08:00Z</dcterms:created>
  <dcterms:modified xsi:type="dcterms:W3CDTF">2025-12-17T12:08:00Z</dcterms:modified>
</cp:coreProperties>
</file>