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2025.05.20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ՀՀԱՄՄՀ-ԷԱՃԱՊՁԲ-25/46</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բազալտի խճի ձեռքբերման նպատակով ՀՀԱՄՄՀ-ԷԱՃԱՊՁԲ-25/46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12</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12</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A4F2D" w:rsidRDefault="009A4F2D" w:rsidP="005C0411">
      <w:pPr>
        <w:pStyle w:val="BodyTextIndent"/>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Անուշ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BodyTextIndent"/>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08)</w:t>
      </w:r>
    </w:p>
    <w:p w:rsidR="004E2FC6" w:rsidRPr="00857ECA" w:rsidRDefault="004E2FC6"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a.sargsyan@promotion.am</w:t>
      </w:r>
    </w:p>
    <w:p w:rsidR="009F18D0" w:rsidRPr="00857ECA" w:rsidRDefault="009F18D0"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Default="00FB0ECB" w:rsidP="00FB0ECB">
      <w:pPr>
        <w:pStyle w:val="BodyTextIndent"/>
        <w:spacing w:line="240" w:lineRule="auto"/>
        <w:ind w:firstLine="0"/>
        <w:jc w:val="left"/>
        <w:rPr>
          <w:rFonts w:ascii="Calibri" w:hAnsi="Calibri" w:cs="Calibri"/>
          <w:i w:val="0"/>
          <w:lang w:val="af-ZA"/>
        </w:rPr>
      </w:pPr>
    </w:p>
    <w:p w:rsidR="0094486F" w:rsidRDefault="0094486F" w:rsidP="00FB0ECB">
      <w:pPr>
        <w:pStyle w:val="BodyTextIndent"/>
        <w:spacing w:line="240" w:lineRule="auto"/>
        <w:ind w:firstLine="0"/>
        <w:jc w:val="left"/>
        <w:rPr>
          <w:rFonts w:ascii="Calibri" w:hAnsi="Calibri" w:cs="Calibri"/>
          <w:i w:val="0"/>
          <w:lang w:val="af-ZA"/>
        </w:rPr>
      </w:pPr>
    </w:p>
    <w:p w:rsidR="0094486F" w:rsidRPr="00857ECA" w:rsidRDefault="0094486F"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ՀՀԱՄՄՀ-ԷԱՃԱՊՁԲ-25/46</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2025.05.20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բազալտի խճի ձեռքբերման նպատակով ՀՀԱՄՄՀ-ԷԱՃԱՊՁԲ-25/46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000366BA">
        <w:rPr>
          <w:rFonts w:ascii="Calibri" w:hAnsi="Calibri" w:cs="Calibri"/>
          <w:i/>
          <w:sz w:val="22"/>
          <w:szCs w:val="22"/>
          <w:lang w:val="af-ZA"/>
        </w:rPr>
        <w:t>800-600 (1-1-2)</w:t>
      </w:r>
      <w:r w:rsidR="«14F4" w:rsidRPr="00857ECA">
        <w:rPr>
          <w:rFonts w:ascii="Calibri" w:hAnsi="Calibri" w:cs="Calibri"/>
          <w:i/>
          <w:sz w:val="22"/>
          <w:szCs w:val="22"/>
          <w:lang w:val="af-ZA"/>
        </w:rPr>
        <w:t>):</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բազալտի խճի ձեռքբերման նպատակով ՀՀԱՄՄՀ-ԷԱՃԱՊՁԲ-25/46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proofErr w:type="gramStart"/>
      <w:r w:rsidRPr="00857ECA">
        <w:rPr>
          <w:rFonts w:ascii="Calibri" w:hAnsi="Calibri" w:cs="Calibri"/>
          <w:b/>
          <w:sz w:val="20"/>
          <w:szCs w:val="22"/>
        </w:rPr>
        <w:t>ՄԱՍ</w:t>
      </w:r>
      <w:r w:rsidRPr="00857ECA">
        <w:rPr>
          <w:rFonts w:ascii="Calibri" w:hAnsi="Calibri" w:cs="Calibri"/>
          <w:b/>
          <w:sz w:val="20"/>
          <w:szCs w:val="22"/>
          <w:lang w:val="af-ZA"/>
        </w:rPr>
        <w:t xml:space="preserve">  I.</w:t>
      </w:r>
      <w:proofErr w:type="gramEnd"/>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proofErr w:type="gramStart"/>
      <w:r w:rsidRPr="00857ECA">
        <w:rPr>
          <w:rFonts w:ascii="Calibri" w:hAnsi="Calibri" w:cs="Calibri"/>
          <w:b/>
          <w:sz w:val="20"/>
        </w:rPr>
        <w:t>ՄԱՍ</w:t>
      </w:r>
      <w:r w:rsidRPr="00857ECA">
        <w:rPr>
          <w:rFonts w:ascii="Calibri" w:hAnsi="Calibri" w:cs="Calibri"/>
          <w:b/>
          <w:sz w:val="20"/>
          <w:lang w:val="af-ZA"/>
        </w:rPr>
        <w:t xml:space="preserve">  II.</w:t>
      </w:r>
      <w:proofErr w:type="gramEnd"/>
      <w:r w:rsidRPr="00857ECA">
        <w:rPr>
          <w:rFonts w:ascii="Calibri" w:hAnsi="Calibri" w:cs="Calibri"/>
          <w:b/>
          <w:sz w:val="20"/>
          <w:lang w:val="af-ZA"/>
        </w:rPr>
        <w:t xml:space="preserve">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proofErr w:type="gramStart"/>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proofErr w:type="gramEnd"/>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ՀՀԱՄՄՀ-ԷԱՃԱՊՁԲ-25/46</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a.sargsyan@promotion.am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proofErr w:type="gramStart"/>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roofErr w:type="gramEnd"/>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proofErr w:type="gramStart"/>
      <w:r w:rsidRPr="00857ECA">
        <w:rPr>
          <w:rFonts w:ascii="Calibri" w:hAnsi="Calibri" w:cs="Calibri"/>
          <w:b/>
          <w:sz w:val="20"/>
        </w:rPr>
        <w:t>ԳՆՄԱՆ  ԱՌԱՐԿԱՅԻ</w:t>
      </w:r>
      <w:proofErr w:type="gramEnd"/>
      <w:r w:rsidRPr="00857ECA">
        <w:rPr>
          <w:rFonts w:ascii="Calibri" w:hAnsi="Calibri" w:cs="Calibri"/>
          <w:b/>
          <w:sz w:val="20"/>
        </w:rPr>
        <w:t xml:space="preserve">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բազալտի խճի ձեռքբերման նպատակով ՀՀԱՄՄՀ-ԷԱՃԱՊՁԲ-25/46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proofErr w:type="gramStart"/>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proofErr w:type="gramEnd"/>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16000000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Բազալտի խիճ 
                    </w:t>
              </w:r>
            </w:p>
          </w:tc>
        </w:tr>
      </w:tbl>
    </w:p>
    <w:p w:rsidR="»5453" w:rsidRPr="009B70CC"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proofErr w:type="gramStart"/>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ընթացակարգին</w:t>
      </w:r>
      <w:proofErr w:type="gramEnd"/>
      <w:r w:rsidR="006F49AA" w:rsidRPr="00857ECA">
        <w:rPr>
          <w:rFonts w:ascii="Calibri" w:hAnsi="Calibri" w:cs="Calibri"/>
          <w:sz w:val="20"/>
          <w:lang w:val="es-ES"/>
        </w:rPr>
        <w:t xml:space="preserve">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sidRPr="»5AA3">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sidRPr="»5AA3">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sidRPr="»5AA3">
        <w:rPr>
          <w:rFonts w:ascii="Calibri" w:hAnsi="Calibri" w:cs="Calibri"/>
          <w:sz w:val="20"/>
          <w:szCs w:val="20"/>
          <w:lang w:val="hy-AM"/>
        </w:rPr>
        <w:t> </w:t>
      </w:r>
      <w:r w:rsidR="0030449F"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proofErr w:type="gramStart"/>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proofErr w:type="gramEnd"/>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12</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BodyTextIndent2"/>
        <w:spacing w:line="240" w:lineRule="auto"/>
        <w:ind w:firstLine="567"/>
        <w:rPr>
          <w:rFonts w:ascii="Calibri" w:hAnsi="Calibri" w:cs="Calibri"/>
          <w:szCs w:val="24"/>
          <w:lang w:val="hy-AM"/>
        </w:rPr>
      </w:pPr>
      <w:bookmarkStart w:id="5" w:name="_Hlk9261892"/>
      <w:bookmarkEnd w:id="4"/>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897685"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 xml:space="preserve">իրական շահառուների վերաբերյալ հայտարարագիր՝ համաձայն հավելված 1․2-ի կամ 1.3-ի (ներկայացված </w:t>
      </w:r>
      <w:r w:rsidRPr="00897685">
        <w:rPr>
          <w:rFonts w:asciiTheme="minorHAnsi" w:hAnsiTheme="minorHAnsi" w:cstheme="minorHAnsi"/>
          <w:sz w:val="20"/>
          <w:szCs w:val="20"/>
          <w:lang w:val="hy-AM" w:eastAsia="ru-RU"/>
        </w:rPr>
        <w:t>հայտարարագրի ձևին համապատասխան); Ընդ որում՝</w:t>
      </w:r>
    </w:p>
    <w:p w:rsidR="003449E4" w:rsidRPr="00897685"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 xml:space="preserve">- </w:t>
      </w:r>
      <w:r w:rsidR="00897685" w:rsidRPr="00897685">
        <w:rPr>
          <w:rFonts w:asciiTheme="minorHAnsi" w:hAnsiTheme="minorHAnsi" w:cstheme="minorHAnsi"/>
          <w:lang w:val="hy-AM" w:eastAsia="ru-RU"/>
        </w:rPr>
        <w:t>1.2 հավելվածը ներկայացնում է ՀՀ ռեզեդենտ չհանդիսացող մասնակիցը.</w:t>
      </w:r>
    </w:p>
    <w:p w:rsidR="003449E4" w:rsidRPr="008B302A"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w:t>
      </w:r>
      <w:r w:rsidR="00897685" w:rsidRPr="00897685">
        <w:rPr>
          <w:rFonts w:asciiTheme="minorHAnsi" w:hAnsiTheme="minorHAnsi" w:cstheme="minorHAnsi"/>
          <w:lang w:val="hy-AM" w:eastAsia="ru-RU"/>
        </w:rPr>
        <w:t xml:space="preserve"> 1.3 հավելվածը ներկայացնում է ՀՀ ռեզիդենտ հանդիսացող մասնակիցը</w:t>
      </w:r>
      <w:r w:rsidR="00897685" w:rsidRPr="008B302A">
        <w:rPr>
          <w:rFonts w:asciiTheme="minorHAnsi" w:hAnsiTheme="minorHAnsi" w:cstheme="minorHAnsi"/>
          <w:lang w:val="hy-AM" w:eastAsia="ru-RU"/>
        </w:rPr>
        <w:t>.</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FootnoteReference"/>
          <w:rFonts w:ascii="Calibri" w:hAnsi="Calibri" w:cs="Calibri"/>
          <w:color w:val="FFFFFF"/>
          <w:sz w:val="20"/>
          <w:szCs w:val="24"/>
          <w:lang w:val="hy-AM" w:eastAsia="en-US"/>
        </w:rPr>
        <w:footnoteReference w:id="2"/>
      </w:r>
      <w:bookmarkEnd w:id="5"/>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Pr="00857ECA">
        <w:rPr>
          <w:rFonts w:ascii="Calibri" w:hAnsi="Calibri" w:cs="Calibri"/>
          <w:sz w:val="20"/>
          <w:vertAlign w:val="superscript"/>
          <w:lang w:val="af-ZA"/>
        </w:rPr>
        <w:t>3</w:t>
      </w:r>
      <w:r w:rsidRPr="00857ECA">
        <w:rPr>
          <w:rStyle w:val="FootnoteReference"/>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w:t>
      </w:r>
      <w:proofErr w:type="gramStart"/>
      <w:r w:rsidRPr="00857ECA">
        <w:rPr>
          <w:rFonts w:ascii="Calibri" w:hAnsi="Calibri" w:cs="Calibri"/>
          <w:b/>
          <w:sz w:val="20"/>
          <w:lang w:val="es-ES"/>
        </w:rPr>
        <w:t>ԳՆԱՅԻՆ  ԱՌԱՋԱՐԿԸ</w:t>
      </w:r>
      <w:proofErr w:type="gramEnd"/>
      <w:r w:rsidRPr="00857ECA">
        <w:rPr>
          <w:rFonts w:ascii="Calibri" w:hAnsi="Calibri" w:cs="Calibri"/>
          <w:b/>
          <w:sz w:val="20"/>
          <w:lang w:val="es-ES"/>
        </w:rPr>
        <w:t xml:space="preserve">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^rate_usd</w:t>
      </w:r>
      <w:proofErr w:type="gramStart"/>
      <w:r w:rsidR="0044364B" w:rsidRPr="0044364B">
        <w:rPr>
          <w:rFonts w:ascii="Calibri" w:hAnsi="Calibri" w:cs="Calibri"/>
          <w:sz w:val="20"/>
          <w:lang w:val="es-ES"/>
        </w:rPr>
        <w:t>^</w:t>
      </w:r>
      <w:r w:rsidR="009A67A9" w:rsidRPr="00857ECA">
        <w:rPr>
          <w:rFonts w:ascii="Calibri" w:hAnsi="Calibri" w:cs="Calibri"/>
          <w:sz w:val="20"/>
          <w:lang w:val="es-ES"/>
        </w:rPr>
        <w:t xml:space="preserve">  </w:t>
      </w:r>
      <w:r w:rsidR="00074D41" w:rsidRPr="00857ECA">
        <w:rPr>
          <w:rFonts w:ascii="Calibri" w:hAnsi="Calibri" w:cs="Calibri"/>
          <w:sz w:val="20"/>
        </w:rPr>
        <w:t>դրամ</w:t>
      </w:r>
      <w:proofErr w:type="gramEnd"/>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4.8024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436.58</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2025.06.03. 10:00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BodyTextIndent2"/>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ընթացակարգին մասնակցելու համար ներկայացրել է հայտ: Եթե առկա է սույն կետով նախատեսված պայմանը, 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BodyTextIndent2"/>
        <w:spacing w:line="240" w:lineRule="auto"/>
        <w:ind w:firstLine="567"/>
        <w:rPr>
          <w:rFonts w:ascii="Calibri" w:hAnsi="Calibri" w:cs="Calibri"/>
          <w:szCs w:val="24"/>
        </w:rPr>
      </w:pPr>
      <w:r w:rsidRPr="0009060D">
        <w:rPr>
          <w:rFonts w:ascii="Calibri" w:hAnsi="Calibri" w:cs="Calibri"/>
          <w:szCs w:val="24"/>
          <w:lang w:val="en-US"/>
        </w:rPr>
        <w:lastRenderedPageBreak/>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proofErr w:type="gramStart"/>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proofErr w:type="gramEnd"/>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8A1239" w:rsidRDefault="006B16CF" w:rsidP="008A1239">
      <w:pPr>
        <w:pStyle w:val="BodyTextIndent2"/>
        <w:spacing w:line="240" w:lineRule="auto"/>
        <w:ind w:firstLine="567"/>
        <w:rPr>
          <w:rFonts w:ascii="Calibri" w:hAnsi="Calibri" w:cs="Calibri"/>
          <w:szCs w:val="24"/>
          <w:lang w:val="hy-AM"/>
        </w:rPr>
      </w:pPr>
      <w:r w:rsidRPr="00857ECA">
        <w:rPr>
          <w:rFonts w:ascii="Calibri" w:hAnsi="Calibri" w:cs="Calibri"/>
          <w:szCs w:val="24"/>
        </w:rPr>
        <w:t>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w:t>
      </w:r>
      <w:r w:rsidR="008A1239">
        <w:rPr>
          <w:rFonts w:ascii="Calibri" w:hAnsi="Calibri" w:cs="Calibri"/>
          <w:szCs w:val="24"/>
        </w:rPr>
        <w:t>համապատասխանությունները:</w:t>
      </w:r>
    </w:p>
    <w:p w:rsidR="006B16CF" w:rsidRPr="00857ECA" w:rsidRDefault="006B16CF" w:rsidP="006B16CF">
      <w:pPr>
        <w:pStyle w:val="BodyTextIndent2"/>
        <w:spacing w:line="240" w:lineRule="auto"/>
        <w:ind w:firstLine="567"/>
        <w:rPr>
          <w:rFonts w:ascii="Calibri" w:hAnsi="Calibri" w:cs="Calibri"/>
          <w:szCs w:val="24"/>
        </w:rPr>
      </w:pPr>
      <w:r w:rsidRPr="008A1239">
        <w:rPr>
          <w:rFonts w:ascii="Calibri" w:hAnsi="Calibri" w:cs="Calibri"/>
          <w:szCs w:val="24"/>
        </w:rPr>
        <w:t xml:space="preserve"> </w:t>
      </w:r>
      <w:r w:rsidR="008A1239" w:rsidRPr="008A1239">
        <w:rPr>
          <w:rFonts w:ascii="Calibri" w:hAnsi="Calibri" w:cs="Calibri"/>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366BA" w:rsidRDefault="006B16CF" w:rsidP="0009060D">
      <w:pPr>
        <w:ind w:firstLine="375"/>
        <w:jc w:val="both"/>
        <w:rPr>
          <w:rFonts w:ascii="Calibri" w:hAnsi="Calibri" w:cs="Calibri"/>
          <w:sz w:val="20"/>
          <w:lang w:val="hy-AM"/>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8B302A">
        <w:rPr>
          <w:rFonts w:ascii="Calibri" w:hAnsi="Calibri" w:cs="Calibri"/>
          <w:sz w:val="20"/>
          <w:lang w:val="af-ZA"/>
        </w:rPr>
        <w:t xml:space="preserve"> </w:t>
      </w:r>
      <w:r w:rsidR="0009060D" w:rsidRPr="0009060D">
        <w:rPr>
          <w:rFonts w:ascii="Calibri" w:hAnsi="Calibri" w:cs="Calibri"/>
          <w:sz w:val="20"/>
        </w:rPr>
        <w:t>ներառում</w:t>
      </w:r>
      <w:r w:rsidR="0009060D" w:rsidRPr="008B302A">
        <w:rPr>
          <w:rFonts w:ascii="Calibri" w:hAnsi="Calibri" w:cs="Calibri"/>
          <w:sz w:val="20"/>
          <w:lang w:val="af-ZA"/>
        </w:rPr>
        <w:t xml:space="preserve"> </w:t>
      </w:r>
      <w:r w:rsidR="0009060D" w:rsidRPr="0009060D">
        <w:rPr>
          <w:rFonts w:ascii="Calibri" w:hAnsi="Calibri" w:cs="Calibri"/>
          <w:sz w:val="20"/>
        </w:rPr>
        <w:t>է</w:t>
      </w:r>
      <w:r w:rsidR="0009060D" w:rsidRPr="008B302A">
        <w:rPr>
          <w:rFonts w:ascii="Calibri" w:hAnsi="Calibri" w:cs="Calibri"/>
          <w:sz w:val="20"/>
          <w:lang w:val="af-ZA"/>
        </w:rPr>
        <w:t xml:space="preserve"> </w:t>
      </w:r>
      <w:r w:rsidR="0009060D" w:rsidRPr="0009060D">
        <w:rPr>
          <w:rFonts w:ascii="Calibri" w:hAnsi="Calibri" w:cs="Calibri"/>
          <w:sz w:val="20"/>
        </w:rPr>
        <w:t>գնումների</w:t>
      </w:r>
      <w:r w:rsidR="0009060D" w:rsidRPr="008B302A">
        <w:rPr>
          <w:rFonts w:ascii="Calibri" w:hAnsi="Calibri" w:cs="Calibri"/>
          <w:sz w:val="20"/>
          <w:lang w:val="af-ZA"/>
        </w:rPr>
        <w:t xml:space="preserve"> </w:t>
      </w:r>
      <w:r w:rsidR="0009060D" w:rsidRPr="0009060D">
        <w:rPr>
          <w:rFonts w:ascii="Calibri" w:hAnsi="Calibri" w:cs="Calibri"/>
          <w:sz w:val="20"/>
        </w:rPr>
        <w:t>գործընթացին</w:t>
      </w:r>
      <w:r w:rsidR="0009060D" w:rsidRPr="008B302A">
        <w:rPr>
          <w:rFonts w:ascii="Calibri" w:hAnsi="Calibri" w:cs="Calibri"/>
          <w:sz w:val="20"/>
          <w:lang w:val="af-ZA"/>
        </w:rPr>
        <w:t xml:space="preserve"> </w:t>
      </w:r>
      <w:r w:rsidR="0009060D" w:rsidRPr="0009060D">
        <w:rPr>
          <w:rFonts w:ascii="Calibri" w:hAnsi="Calibri" w:cs="Calibri"/>
          <w:sz w:val="20"/>
        </w:rPr>
        <w:t>մասնակցելու</w:t>
      </w:r>
      <w:r w:rsidR="0009060D" w:rsidRPr="008B302A">
        <w:rPr>
          <w:rFonts w:ascii="Calibri" w:hAnsi="Calibri" w:cs="Calibri"/>
          <w:sz w:val="20"/>
          <w:lang w:val="af-ZA"/>
        </w:rPr>
        <w:t xml:space="preserve"> </w:t>
      </w:r>
      <w:r w:rsidR="0009060D" w:rsidRPr="0009060D">
        <w:rPr>
          <w:rFonts w:ascii="Calibri" w:hAnsi="Calibri" w:cs="Calibri"/>
          <w:sz w:val="20"/>
        </w:rPr>
        <w:t>իրավունք</w:t>
      </w:r>
      <w:r w:rsidR="0009060D" w:rsidRPr="008B302A">
        <w:rPr>
          <w:rFonts w:ascii="Calibri" w:hAnsi="Calibri" w:cs="Calibri"/>
          <w:sz w:val="20"/>
          <w:lang w:val="af-ZA"/>
        </w:rPr>
        <w:t xml:space="preserve"> </w:t>
      </w:r>
      <w:r w:rsidR="0009060D" w:rsidRPr="0009060D">
        <w:rPr>
          <w:rFonts w:ascii="Calibri" w:hAnsi="Calibri" w:cs="Calibri"/>
          <w:sz w:val="20"/>
        </w:rPr>
        <w:t>չունեցող</w:t>
      </w:r>
      <w:r w:rsidR="0009060D" w:rsidRPr="008B302A">
        <w:rPr>
          <w:rFonts w:ascii="Calibri" w:hAnsi="Calibri" w:cs="Calibri"/>
          <w:sz w:val="20"/>
          <w:lang w:val="af-ZA"/>
        </w:rPr>
        <w:t xml:space="preserve"> </w:t>
      </w:r>
      <w:r w:rsidR="0009060D" w:rsidRPr="0009060D">
        <w:rPr>
          <w:rFonts w:ascii="Calibri" w:hAnsi="Calibri" w:cs="Calibri"/>
          <w:sz w:val="20"/>
        </w:rPr>
        <w:t>մասնակիցների</w:t>
      </w:r>
      <w:r w:rsidR="0009060D" w:rsidRPr="008B302A">
        <w:rPr>
          <w:rFonts w:ascii="Calibri" w:hAnsi="Calibri" w:cs="Calibri"/>
          <w:sz w:val="20"/>
          <w:lang w:val="af-ZA"/>
        </w:rPr>
        <w:t xml:space="preserve"> </w:t>
      </w:r>
      <w:r w:rsidR="0009060D" w:rsidRPr="0009060D">
        <w:rPr>
          <w:rFonts w:ascii="Calibri" w:hAnsi="Calibri" w:cs="Calibri"/>
          <w:sz w:val="20"/>
        </w:rPr>
        <w:t>ցուցակում։</w:t>
      </w:r>
      <w:r w:rsidR="00174434">
        <w:rPr>
          <w:rFonts w:ascii="Calibri" w:hAnsi="Calibri" w:cs="Calibri"/>
          <w:sz w:val="20"/>
          <w:lang w:val="hy-AM"/>
        </w:rPr>
        <w:t xml:space="preserve"> </w:t>
      </w:r>
      <w:r w:rsidR="00174434" w:rsidRPr="008B302A">
        <w:rPr>
          <w:rFonts w:ascii="Calibri" w:hAnsi="Calibri" w:cs="Calibri"/>
          <w:sz w:val="20"/>
          <w:lang w:val="hy-AM"/>
        </w:rPr>
        <w:t xml:space="preserve">Պատվիրատուի ղեկավարի պատճառաբանված որոշումը լիազորված մարմինը հրապարակում է </w:t>
      </w:r>
      <w:r w:rsidR="000366BA" w:rsidRPr="000366BA">
        <w:rPr>
          <w:rFonts w:ascii="Calibri" w:hAnsi="Calibri" w:cs="Calibri"/>
          <w:sz w:val="20"/>
          <w:lang w:val="hy-AM"/>
        </w:rPr>
        <w:t>տեղեկագրում</w:t>
      </w:r>
      <w:bookmarkStart w:id="7" w:name="_Hlk192770344"/>
      <w:r w:rsidR="000366BA" w:rsidRPr="000366BA">
        <w:rPr>
          <w:rFonts w:ascii="Calibri" w:hAnsi="Calibri" w:cs="Calibri"/>
          <w:sz w:val="20"/>
          <w:lang w:val="hy-AM"/>
        </w:rPr>
        <w:t>՝</w:t>
      </w:r>
      <w:r w:rsidR="000366BA" w:rsidRPr="000366BA">
        <w:rPr>
          <w:rFonts w:ascii="Calibri" w:hAnsi="Calibri" w:cs="Calibri"/>
          <w:sz w:val="20"/>
          <w:lang w:val="af-ZA"/>
        </w:rPr>
        <w:t xml:space="preserve"> </w:t>
      </w:r>
      <w:r w:rsidR="000366BA" w:rsidRPr="000366BA">
        <w:rPr>
          <w:rFonts w:ascii="Calibri" w:hAnsi="Calibri" w:cs="Calibri"/>
          <w:sz w:val="20"/>
          <w:lang w:val="hy-AM"/>
        </w:rPr>
        <w:t>որոշումը</w:t>
      </w:r>
      <w:r w:rsidR="000366BA" w:rsidRPr="000366BA">
        <w:rPr>
          <w:rFonts w:ascii="Calibri" w:hAnsi="Calibri" w:cs="Calibri"/>
          <w:sz w:val="20"/>
          <w:lang w:val="af-ZA"/>
        </w:rPr>
        <w:t xml:space="preserve">  </w:t>
      </w:r>
      <w:r w:rsidR="000366BA" w:rsidRPr="000366BA">
        <w:rPr>
          <w:rFonts w:ascii="Calibri" w:hAnsi="Calibri" w:cs="Calibri"/>
          <w:sz w:val="20"/>
          <w:lang w:val="hy-AM"/>
        </w:rPr>
        <w:t>ստանալու</w:t>
      </w:r>
      <w:r w:rsidR="000366BA" w:rsidRPr="000366BA">
        <w:rPr>
          <w:rFonts w:ascii="Calibri" w:hAnsi="Calibri" w:cs="Calibri"/>
          <w:sz w:val="20"/>
          <w:lang w:val="af-ZA"/>
        </w:rPr>
        <w:t xml:space="preserve"> </w:t>
      </w:r>
      <w:r w:rsidR="000366BA" w:rsidRPr="000366BA">
        <w:rPr>
          <w:rFonts w:ascii="Calibri" w:hAnsi="Calibri" w:cs="Calibri"/>
          <w:sz w:val="20"/>
          <w:lang w:val="hy-AM"/>
        </w:rPr>
        <w:t>օրվան</w:t>
      </w:r>
      <w:r w:rsidR="000366BA" w:rsidRPr="000366BA">
        <w:rPr>
          <w:rFonts w:ascii="Calibri" w:hAnsi="Calibri" w:cs="Calibri"/>
          <w:sz w:val="20"/>
          <w:lang w:val="af-ZA"/>
        </w:rPr>
        <w:t xml:space="preserve"> </w:t>
      </w:r>
      <w:r w:rsidR="000366BA" w:rsidRPr="000366BA">
        <w:rPr>
          <w:rFonts w:ascii="Calibri" w:hAnsi="Calibri" w:cs="Calibri"/>
          <w:sz w:val="20"/>
          <w:lang w:val="hy-AM"/>
        </w:rPr>
        <w:t>հաջորդող</w:t>
      </w:r>
      <w:r w:rsidR="000366BA" w:rsidRPr="000366BA">
        <w:rPr>
          <w:rFonts w:ascii="Calibri" w:hAnsi="Calibri" w:cs="Calibri"/>
          <w:sz w:val="20"/>
          <w:lang w:val="af-ZA"/>
        </w:rPr>
        <w:t xml:space="preserve"> </w:t>
      </w:r>
      <w:r w:rsidR="000366BA" w:rsidRPr="000366BA">
        <w:rPr>
          <w:rFonts w:ascii="Calibri" w:hAnsi="Calibri" w:cs="Calibri"/>
          <w:sz w:val="20"/>
          <w:lang w:val="hy-AM"/>
        </w:rPr>
        <w:t>հինգ</w:t>
      </w:r>
      <w:r w:rsidR="000366BA" w:rsidRPr="000366BA">
        <w:rPr>
          <w:rFonts w:ascii="Calibri" w:hAnsi="Calibri" w:cs="Calibri"/>
          <w:sz w:val="20"/>
          <w:lang w:val="af-ZA"/>
        </w:rPr>
        <w:t xml:space="preserve"> </w:t>
      </w:r>
      <w:r w:rsidR="000366BA" w:rsidRPr="000366BA">
        <w:rPr>
          <w:rFonts w:ascii="Calibri" w:hAnsi="Calibri" w:cs="Calibri"/>
          <w:sz w:val="20"/>
          <w:lang w:val="hy-AM"/>
        </w:rPr>
        <w:t>աշխատանքային</w:t>
      </w:r>
      <w:r w:rsidR="000366BA" w:rsidRPr="000366BA">
        <w:rPr>
          <w:rFonts w:ascii="Calibri" w:hAnsi="Calibri" w:cs="Calibri"/>
          <w:sz w:val="20"/>
          <w:lang w:val="af-ZA"/>
        </w:rPr>
        <w:t xml:space="preserve"> </w:t>
      </w:r>
      <w:r w:rsidR="000366BA" w:rsidRPr="000366BA">
        <w:rPr>
          <w:rFonts w:ascii="Calibri" w:hAnsi="Calibri" w:cs="Calibri"/>
          <w:sz w:val="20"/>
          <w:lang w:val="hy-AM"/>
        </w:rPr>
        <w:t>օրվա</w:t>
      </w:r>
      <w:r w:rsidR="000366BA" w:rsidRPr="000366BA">
        <w:rPr>
          <w:rFonts w:ascii="Calibri" w:hAnsi="Calibri" w:cs="Calibri"/>
          <w:sz w:val="20"/>
          <w:lang w:val="af-ZA"/>
        </w:rPr>
        <w:t xml:space="preserve"> </w:t>
      </w:r>
      <w:r w:rsidR="000366BA" w:rsidRPr="000366BA">
        <w:rPr>
          <w:rFonts w:ascii="Calibri" w:hAnsi="Calibri" w:cs="Calibri"/>
          <w:sz w:val="20"/>
          <w:lang w:val="hy-AM"/>
        </w:rPr>
        <w:t>ընթացքում</w:t>
      </w:r>
      <w:bookmarkEnd w:id="7"/>
      <w:r w:rsidR="00174434" w:rsidRPr="008B302A">
        <w:rPr>
          <w:rFonts w:ascii="Calibri" w:hAnsi="Calibri" w:cs="Calibri"/>
          <w:sz w:val="20"/>
          <w:lang w:val="hy-AM"/>
        </w:rPr>
        <w:t>:</w:t>
      </w:r>
    </w:p>
    <w:p w:rsidR="0009060D" w:rsidRPr="0009060D" w:rsidRDefault="00174434" w:rsidP="0009060D">
      <w:pPr>
        <w:ind w:firstLine="375"/>
        <w:jc w:val="both"/>
        <w:rPr>
          <w:rFonts w:ascii="Calibri" w:hAnsi="Calibri" w:cs="Calibri"/>
          <w:sz w:val="20"/>
          <w:lang w:val="af-ZA"/>
        </w:rPr>
      </w:pPr>
      <w:r>
        <w:rPr>
          <w:rFonts w:ascii="Calibri" w:hAnsi="Calibri" w:cs="Calibri"/>
          <w:sz w:val="20"/>
          <w:lang w:val="hy-AM"/>
        </w:rPr>
        <w:t xml:space="preserve"> </w:t>
      </w:r>
      <w:r w:rsidR="0009060D" w:rsidRPr="008B302A">
        <w:rPr>
          <w:rFonts w:ascii="Calibri" w:hAnsi="Calibri" w:cs="Calibri"/>
          <w:sz w:val="20"/>
          <w:lang w:val="hy-AM"/>
        </w:rPr>
        <w:t>Ընդ որում  սույն կետում նշված որոշումը պատվիրատուի ղեկավարը կայացնում է գնման ընթացակարգը չկայացած</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հայտարարվելու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կնքված</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պայմանագրի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պայմանագիրը</w:t>
      </w:r>
      <w:r w:rsidR="0009060D" w:rsidRPr="0009060D">
        <w:rPr>
          <w:rFonts w:ascii="Calibri" w:hAnsi="Calibri" w:cs="Calibri"/>
          <w:sz w:val="20"/>
          <w:lang w:val="af-ZA"/>
        </w:rPr>
        <w:t xml:space="preserve"> </w:t>
      </w:r>
      <w:r w:rsidR="0009060D" w:rsidRPr="008B302A">
        <w:rPr>
          <w:rFonts w:ascii="Calibri" w:hAnsi="Calibri" w:cs="Calibri"/>
          <w:sz w:val="20"/>
          <w:lang w:val="hy-AM"/>
        </w:rPr>
        <w:t>միակողմանի</w:t>
      </w:r>
      <w:r w:rsidR="0009060D" w:rsidRPr="0009060D">
        <w:rPr>
          <w:rFonts w:ascii="Calibri" w:hAnsi="Calibri" w:cs="Calibri"/>
          <w:sz w:val="20"/>
          <w:lang w:val="af-ZA"/>
        </w:rPr>
        <w:t xml:space="preserve"> </w:t>
      </w:r>
      <w:r w:rsidR="0009060D" w:rsidRPr="008B302A">
        <w:rPr>
          <w:rFonts w:ascii="Calibri" w:hAnsi="Calibri" w:cs="Calibri"/>
          <w:sz w:val="20"/>
          <w:lang w:val="hy-AM"/>
        </w:rPr>
        <w:t>լուծելու</w:t>
      </w:r>
      <w:r w:rsidR="0009060D" w:rsidRPr="0009060D">
        <w:rPr>
          <w:rFonts w:ascii="Calibri" w:hAnsi="Calibri" w:cs="Calibri"/>
          <w:sz w:val="20"/>
          <w:lang w:val="af-ZA"/>
        </w:rPr>
        <w:t xml:space="preserve"> </w:t>
      </w:r>
      <w:r w:rsidR="0009060D" w:rsidRPr="008B302A">
        <w:rPr>
          <w:rFonts w:ascii="Calibri" w:hAnsi="Calibri" w:cs="Calibri"/>
          <w:sz w:val="20"/>
          <w:lang w:val="hy-AM"/>
        </w:rPr>
        <w:t>մասին</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ծանուցումը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տասներորդ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Որոշումը</w:t>
      </w:r>
      <w:r w:rsidR="0009060D" w:rsidRPr="0009060D">
        <w:rPr>
          <w:rFonts w:ascii="Calibri" w:hAnsi="Calibri" w:cs="Calibri"/>
          <w:sz w:val="20"/>
          <w:lang w:val="af-ZA"/>
        </w:rPr>
        <w:t xml:space="preserve"> </w:t>
      </w:r>
      <w:r w:rsidR="0009060D" w:rsidRPr="008B302A">
        <w:rPr>
          <w:rFonts w:ascii="Calibri" w:hAnsi="Calibri" w:cs="Calibri"/>
          <w:sz w:val="20"/>
          <w:lang w:val="hy-AM"/>
        </w:rPr>
        <w:t>կայացվելուն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այն</w:t>
      </w:r>
      <w:r w:rsidR="0009060D" w:rsidRPr="0009060D">
        <w:rPr>
          <w:rFonts w:ascii="Calibri" w:hAnsi="Calibri" w:cs="Calibri"/>
          <w:sz w:val="20"/>
          <w:lang w:val="af-ZA"/>
        </w:rPr>
        <w:t xml:space="preserve"> </w:t>
      </w:r>
      <w:r w:rsidR="0009060D" w:rsidRPr="008B302A">
        <w:rPr>
          <w:rFonts w:ascii="Calibri" w:hAnsi="Calibri" w:cs="Calibri"/>
          <w:sz w:val="20"/>
          <w:lang w:val="hy-AM"/>
        </w:rPr>
        <w:t>գրավոր</w:t>
      </w:r>
      <w:r w:rsidR="0009060D" w:rsidRPr="0009060D">
        <w:rPr>
          <w:rFonts w:ascii="Calibri" w:hAnsi="Calibri" w:cs="Calibri"/>
          <w:sz w:val="20"/>
          <w:lang w:val="af-ZA"/>
        </w:rPr>
        <w:t xml:space="preserve"> </w:t>
      </w:r>
      <w:r w:rsidR="0009060D" w:rsidRPr="008B302A">
        <w:rPr>
          <w:rFonts w:ascii="Calibri" w:hAnsi="Calibri" w:cs="Calibri"/>
          <w:sz w:val="20"/>
          <w:lang w:val="hy-AM"/>
        </w:rPr>
        <w:t>տրամադրվում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մարմնին</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մարմինը</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ներառում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գնումների</w:t>
      </w:r>
      <w:r w:rsidR="0009060D" w:rsidRPr="0009060D">
        <w:rPr>
          <w:rFonts w:ascii="Calibri" w:hAnsi="Calibri" w:cs="Calibri"/>
          <w:sz w:val="20"/>
          <w:lang w:val="af-ZA"/>
        </w:rPr>
        <w:t xml:space="preserve"> </w:t>
      </w:r>
      <w:r w:rsidR="0009060D" w:rsidRPr="008B302A">
        <w:rPr>
          <w:rFonts w:ascii="Calibri" w:hAnsi="Calibri" w:cs="Calibri"/>
          <w:sz w:val="20"/>
          <w:lang w:val="hy-AM"/>
        </w:rPr>
        <w:t>գործընթացին</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մասնակցելու</w:t>
      </w:r>
      <w:r w:rsidR="0009060D" w:rsidRPr="0009060D">
        <w:rPr>
          <w:rFonts w:ascii="Calibri" w:hAnsi="Calibri" w:cs="Calibri"/>
          <w:sz w:val="20"/>
          <w:lang w:val="af-ZA"/>
        </w:rPr>
        <w:t xml:space="preserve"> </w:t>
      </w:r>
      <w:r w:rsidR="0009060D" w:rsidRPr="008B302A">
        <w:rPr>
          <w:rFonts w:ascii="Calibri" w:hAnsi="Calibri" w:cs="Calibri"/>
          <w:sz w:val="20"/>
          <w:lang w:val="hy-AM"/>
        </w:rPr>
        <w:t>իրավունք</w:t>
      </w:r>
      <w:r w:rsidR="0009060D" w:rsidRPr="0009060D">
        <w:rPr>
          <w:rFonts w:ascii="Calibri" w:hAnsi="Calibri" w:cs="Calibri"/>
          <w:sz w:val="20"/>
          <w:lang w:val="af-ZA"/>
        </w:rPr>
        <w:t xml:space="preserve"> </w:t>
      </w:r>
      <w:r w:rsidR="0009060D" w:rsidRPr="008B302A">
        <w:rPr>
          <w:rFonts w:ascii="Calibri" w:hAnsi="Calibri" w:cs="Calibri"/>
          <w:sz w:val="20"/>
          <w:lang w:val="hy-AM"/>
        </w:rPr>
        <w:t>չունեցող</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մասնակիցների</w:t>
      </w:r>
      <w:r w:rsidR="0009060D" w:rsidRPr="0009060D">
        <w:rPr>
          <w:rFonts w:ascii="Calibri" w:hAnsi="Calibri" w:cs="Calibri"/>
          <w:sz w:val="20"/>
          <w:lang w:val="af-ZA"/>
        </w:rPr>
        <w:t xml:space="preserve"> </w:t>
      </w:r>
      <w:r w:rsidR="0009060D" w:rsidRPr="008B302A">
        <w:rPr>
          <w:rFonts w:ascii="Calibri" w:hAnsi="Calibri" w:cs="Calibri"/>
          <w:sz w:val="20"/>
          <w:lang w:val="hy-AM"/>
        </w:rPr>
        <w:t>ցուցակում</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իսկ</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w:t>
      </w:r>
      <w:r w:rsidR="0009060D" w:rsidRPr="0009060D">
        <w:rPr>
          <w:rFonts w:ascii="Calibri" w:hAnsi="Calibri" w:cs="Calibri"/>
          <w:sz w:val="20"/>
          <w:lang w:val="af-ZA"/>
        </w:rPr>
        <w:t xml:space="preserve"> </w:t>
      </w:r>
      <w:r w:rsidR="0009060D" w:rsidRPr="008B302A">
        <w:rPr>
          <w:rFonts w:ascii="Calibri" w:hAnsi="Calibri" w:cs="Calibri"/>
          <w:sz w:val="20"/>
          <w:lang w:val="hy-AM"/>
        </w:rPr>
        <w:t>դրությամբ</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w:t>
      </w:r>
      <w:r w:rsidR="0009060D" w:rsidRPr="0009060D">
        <w:rPr>
          <w:rFonts w:ascii="Calibri" w:hAnsi="Calibri" w:cs="Calibri"/>
          <w:sz w:val="20"/>
          <w:lang w:val="af-ZA"/>
        </w:rPr>
        <w:t xml:space="preserve"> </w:t>
      </w:r>
      <w:r w:rsidR="0009060D" w:rsidRPr="008B302A">
        <w:rPr>
          <w:rFonts w:ascii="Calibri" w:hAnsi="Calibri" w:cs="Calibri"/>
          <w:sz w:val="20"/>
          <w:lang w:val="hy-AM"/>
        </w:rPr>
        <w:t>կողմից</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բողոքարկման</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հարուցված</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չավարտված</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գործի</w:t>
      </w:r>
      <w:r w:rsidR="0009060D" w:rsidRPr="0009060D">
        <w:rPr>
          <w:rFonts w:ascii="Calibri" w:hAnsi="Calibri" w:cs="Calibri"/>
          <w:sz w:val="20"/>
          <w:lang w:val="af-ZA"/>
        </w:rPr>
        <w:t xml:space="preserve"> </w:t>
      </w:r>
      <w:r w:rsidR="0009060D" w:rsidRPr="008B302A">
        <w:rPr>
          <w:rFonts w:ascii="Calibri" w:hAnsi="Calibri" w:cs="Calibri"/>
          <w:sz w:val="20"/>
          <w:lang w:val="hy-AM"/>
        </w:rPr>
        <w:t>առկայության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դեպքում</w:t>
      </w:r>
      <w:r w:rsidR="0009060D" w:rsidRPr="0009060D">
        <w:rPr>
          <w:rFonts w:ascii="Calibri" w:hAnsi="Calibri" w:cs="Calibri"/>
          <w:sz w:val="20"/>
          <w:lang w:val="af-ZA"/>
        </w:rPr>
        <w:t xml:space="preserve">` </w:t>
      </w:r>
      <w:r w:rsidR="0009060D" w:rsidRPr="008B302A">
        <w:rPr>
          <w:rFonts w:ascii="Calibri" w:hAnsi="Calibri" w:cs="Calibri"/>
          <w:sz w:val="20"/>
          <w:lang w:val="hy-AM"/>
        </w:rPr>
        <w:t>տվյալ</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գործով</w:t>
      </w:r>
      <w:r w:rsidR="0009060D" w:rsidRPr="0009060D">
        <w:rPr>
          <w:rFonts w:ascii="Calibri" w:hAnsi="Calibri" w:cs="Calibri"/>
          <w:sz w:val="20"/>
          <w:lang w:val="af-ZA"/>
        </w:rPr>
        <w:t xml:space="preserve"> </w:t>
      </w:r>
      <w:r w:rsidR="0009060D" w:rsidRPr="008B302A">
        <w:rPr>
          <w:rFonts w:ascii="Calibri" w:hAnsi="Calibri" w:cs="Calibri"/>
          <w:sz w:val="20"/>
          <w:lang w:val="hy-AM"/>
        </w:rPr>
        <w:t>եզրափակիչ</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ակտն</w:t>
      </w:r>
      <w:r w:rsidR="0009060D" w:rsidRPr="0009060D">
        <w:rPr>
          <w:rFonts w:ascii="Calibri" w:hAnsi="Calibri" w:cs="Calibri"/>
          <w:sz w:val="20"/>
          <w:lang w:val="af-ZA"/>
        </w:rPr>
        <w:t xml:space="preserve"> </w:t>
      </w:r>
      <w:r w:rsidR="0009060D" w:rsidRPr="008B302A">
        <w:rPr>
          <w:rFonts w:ascii="Calibri" w:hAnsi="Calibri" w:cs="Calibri"/>
          <w:sz w:val="20"/>
          <w:lang w:val="hy-AM"/>
        </w:rPr>
        <w:t>ուժի</w:t>
      </w:r>
      <w:r w:rsidR="0009060D" w:rsidRPr="0009060D">
        <w:rPr>
          <w:rFonts w:ascii="Calibri" w:hAnsi="Calibri" w:cs="Calibri"/>
          <w:sz w:val="20"/>
          <w:lang w:val="af-ZA"/>
        </w:rPr>
        <w:t xml:space="preserve"> </w:t>
      </w:r>
      <w:r w:rsidR="0009060D" w:rsidRPr="008B302A">
        <w:rPr>
          <w:rFonts w:ascii="Calibri" w:hAnsi="Calibri" w:cs="Calibri"/>
          <w:sz w:val="20"/>
          <w:lang w:val="hy-AM"/>
        </w:rPr>
        <w:t>մեջ</w:t>
      </w:r>
      <w:r w:rsidR="0009060D" w:rsidRPr="0009060D">
        <w:rPr>
          <w:rFonts w:ascii="Calibri" w:hAnsi="Calibri" w:cs="Calibri"/>
          <w:sz w:val="20"/>
          <w:lang w:val="af-ZA"/>
        </w:rPr>
        <w:t xml:space="preserve"> </w:t>
      </w:r>
      <w:r w:rsidR="0009060D" w:rsidRPr="008B302A">
        <w:rPr>
          <w:rFonts w:ascii="Calibri" w:hAnsi="Calibri" w:cs="Calibri"/>
          <w:sz w:val="20"/>
          <w:lang w:val="hy-AM"/>
        </w:rPr>
        <w:t>մտնելու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եթե</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քննության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արդյունքով</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կատարման</w:t>
      </w:r>
      <w:r w:rsidR="0009060D" w:rsidRPr="0009060D">
        <w:rPr>
          <w:rFonts w:ascii="Calibri" w:hAnsi="Calibri" w:cs="Calibri"/>
          <w:sz w:val="20"/>
          <w:lang w:val="af-ZA"/>
        </w:rPr>
        <w:t xml:space="preserve"> </w:t>
      </w:r>
      <w:r w:rsidR="0009060D" w:rsidRPr="008B302A">
        <w:rPr>
          <w:rFonts w:ascii="Calibri" w:hAnsi="Calibri" w:cs="Calibri"/>
          <w:sz w:val="20"/>
          <w:lang w:val="hy-AM"/>
        </w:rPr>
        <w:t>հնարավորությունը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չի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174434" w:rsidRDefault="00174434" w:rsidP="00502205">
      <w:pPr>
        <w:ind w:firstLine="375"/>
        <w:jc w:val="both"/>
        <w:rPr>
          <w:rFonts w:ascii="Calibri" w:hAnsi="Calibri" w:cs="Calibri"/>
          <w:sz w:val="20"/>
          <w:lang w:val="hy-AM"/>
        </w:rPr>
      </w:pPr>
      <w:r w:rsidRPr="00174434">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09060D" w:rsidRPr="0009060D" w:rsidRDefault="00502205" w:rsidP="00502205">
      <w:pPr>
        <w:ind w:firstLine="375"/>
        <w:jc w:val="both"/>
        <w:rPr>
          <w:rFonts w:ascii="Calibri" w:hAnsi="Calibri" w:cs="Calibri"/>
          <w:sz w:val="20"/>
          <w:lang w:val="af-ZA"/>
        </w:rPr>
      </w:pPr>
      <w:r w:rsidRPr="008B302A">
        <w:rPr>
          <w:rFonts w:ascii="Calibri" w:hAnsi="Calibri" w:cs="Calibri"/>
          <w:sz w:val="20"/>
          <w:lang w:val="hy-AM"/>
        </w:rPr>
        <w:t>Ընդ</w:t>
      </w:r>
      <w:r w:rsidRPr="00C5056F">
        <w:rPr>
          <w:rFonts w:ascii="Calibri" w:hAnsi="Calibri" w:cs="Calibri"/>
          <w:sz w:val="20"/>
          <w:lang w:val="af-ZA"/>
        </w:rPr>
        <w:t xml:space="preserve"> </w:t>
      </w:r>
      <w:r w:rsidRPr="008B302A">
        <w:rPr>
          <w:rFonts w:ascii="Calibri" w:hAnsi="Calibri" w:cs="Calibri"/>
          <w:sz w:val="20"/>
          <w:lang w:val="hy-AM"/>
        </w:rPr>
        <w:t>որում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մասնակցի</w:t>
      </w:r>
      <w:r w:rsidRPr="00C5056F">
        <w:rPr>
          <w:rFonts w:ascii="Calibri" w:hAnsi="Calibri" w:cs="Calibri"/>
          <w:sz w:val="20"/>
          <w:lang w:val="af-ZA"/>
        </w:rPr>
        <w:t xml:space="preserve"> </w:t>
      </w:r>
      <w:r w:rsidRPr="008B302A">
        <w:rPr>
          <w:rFonts w:ascii="Calibri" w:hAnsi="Calibri" w:cs="Calibri"/>
          <w:sz w:val="20"/>
          <w:lang w:val="hy-AM"/>
        </w:rPr>
        <w:t>գնումներին</w:t>
      </w:r>
      <w:r w:rsidRPr="00C5056F">
        <w:rPr>
          <w:rFonts w:ascii="Calibri" w:hAnsi="Calibri" w:cs="Calibri"/>
          <w:sz w:val="20"/>
          <w:lang w:val="af-ZA"/>
        </w:rPr>
        <w:t xml:space="preserve"> </w:t>
      </w:r>
      <w:r w:rsidRPr="008B302A">
        <w:rPr>
          <w:rFonts w:ascii="Calibri" w:hAnsi="Calibri" w:cs="Calibri"/>
          <w:sz w:val="20"/>
          <w:lang w:val="hy-AM"/>
        </w:rPr>
        <w:t>մասնակցելու</w:t>
      </w:r>
      <w:r w:rsidRPr="00C5056F">
        <w:rPr>
          <w:rFonts w:ascii="Calibri" w:hAnsi="Calibri" w:cs="Calibri"/>
          <w:sz w:val="20"/>
          <w:lang w:val="af-ZA"/>
        </w:rPr>
        <w:t xml:space="preserve"> </w:t>
      </w:r>
      <w:r w:rsidRPr="008B302A">
        <w:rPr>
          <w:rFonts w:ascii="Calibri" w:hAnsi="Calibri" w:cs="Calibri"/>
          <w:sz w:val="20"/>
          <w:lang w:val="hy-AM"/>
        </w:rPr>
        <w:t>իրավունք</w:t>
      </w:r>
      <w:r w:rsidRPr="00C5056F">
        <w:rPr>
          <w:rFonts w:ascii="Calibri" w:hAnsi="Calibri" w:cs="Calibri"/>
          <w:sz w:val="20"/>
          <w:lang w:val="af-ZA"/>
        </w:rPr>
        <w:t xml:space="preserve"> </w:t>
      </w:r>
      <w:r w:rsidRPr="008B302A">
        <w:rPr>
          <w:rFonts w:ascii="Calibri" w:hAnsi="Calibri" w:cs="Calibri"/>
          <w:sz w:val="20"/>
          <w:lang w:val="hy-AM"/>
        </w:rPr>
        <w:t>ունենալու</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8B302A">
        <w:rPr>
          <w:rFonts w:ascii="Calibri" w:hAnsi="Calibri" w:cs="Calibri"/>
          <w:sz w:val="20"/>
          <w:lang w:val="hy-AM"/>
        </w:rPr>
        <w:t>դիմում</w:t>
      </w:r>
      <w:r w:rsidRPr="00C5056F">
        <w:rPr>
          <w:rFonts w:ascii="Calibri" w:hAnsi="Calibri" w:cs="Calibri"/>
          <w:sz w:val="20"/>
          <w:lang w:val="af-ZA"/>
        </w:rPr>
        <w:t>-</w:t>
      </w:r>
      <w:r w:rsidRPr="008B302A">
        <w:rPr>
          <w:rFonts w:ascii="Calibri" w:hAnsi="Calibri" w:cs="Calibri"/>
          <w:sz w:val="20"/>
          <w:lang w:val="hy-AM"/>
        </w:rPr>
        <w:t>հայտարարությունը</w:t>
      </w:r>
      <w:r w:rsidRPr="00C5056F">
        <w:rPr>
          <w:rFonts w:ascii="Calibri" w:hAnsi="Calibri" w:cs="Calibri"/>
          <w:sz w:val="20"/>
          <w:lang w:val="af-ZA"/>
        </w:rPr>
        <w:t xml:space="preserve"> </w:t>
      </w:r>
      <w:r w:rsidRPr="008B302A">
        <w:rPr>
          <w:rFonts w:ascii="Calibri" w:hAnsi="Calibri" w:cs="Calibri"/>
          <w:sz w:val="20"/>
          <w:lang w:val="hy-AM"/>
        </w:rPr>
        <w:t>որակվում</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որպես</w:t>
      </w:r>
      <w:r w:rsidRPr="00C5056F">
        <w:rPr>
          <w:rFonts w:ascii="Calibri" w:hAnsi="Calibri" w:cs="Calibri"/>
          <w:sz w:val="20"/>
          <w:lang w:val="af-ZA"/>
        </w:rPr>
        <w:t xml:space="preserve"> </w:t>
      </w:r>
      <w:r w:rsidRPr="008B302A">
        <w:rPr>
          <w:rFonts w:ascii="Calibri" w:hAnsi="Calibri" w:cs="Calibri"/>
          <w:sz w:val="20"/>
          <w:lang w:val="hy-AM"/>
        </w:rPr>
        <w:t>իրականությանը</w:t>
      </w:r>
      <w:r w:rsidRPr="00C5056F">
        <w:rPr>
          <w:rFonts w:ascii="Calibri" w:hAnsi="Calibri" w:cs="Calibri"/>
          <w:sz w:val="20"/>
          <w:lang w:val="af-ZA"/>
        </w:rPr>
        <w:t xml:space="preserve"> </w:t>
      </w:r>
      <w:r w:rsidRPr="008B302A">
        <w:rPr>
          <w:rFonts w:ascii="Calibri" w:hAnsi="Calibri" w:cs="Calibri"/>
          <w:sz w:val="20"/>
          <w:lang w:val="hy-AM"/>
        </w:rPr>
        <w:t>չհամապատասխանող</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սույն</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սահմանված</w:t>
      </w:r>
      <w:r w:rsidRPr="00C5056F">
        <w:rPr>
          <w:rFonts w:ascii="Calibri" w:hAnsi="Calibri" w:cs="Calibri"/>
          <w:sz w:val="20"/>
          <w:lang w:val="af-ZA"/>
        </w:rPr>
        <w:t xml:space="preserve"> </w:t>
      </w:r>
      <w:r w:rsidRPr="008B302A">
        <w:rPr>
          <w:rFonts w:ascii="Calibri" w:hAnsi="Calibri" w:cs="Calibri"/>
          <w:sz w:val="20"/>
          <w:lang w:val="hy-AM"/>
        </w:rPr>
        <w:t>կարգով</w:t>
      </w:r>
      <w:r w:rsidRPr="00C5056F">
        <w:rPr>
          <w:rFonts w:ascii="Calibri" w:hAnsi="Calibri" w:cs="Calibri"/>
          <w:sz w:val="20"/>
          <w:lang w:val="af-ZA"/>
        </w:rPr>
        <w:t xml:space="preserve"> </w:t>
      </w:r>
      <w:r w:rsidRPr="008B302A">
        <w:rPr>
          <w:rFonts w:ascii="Calibri" w:hAnsi="Calibri" w:cs="Calibri"/>
          <w:sz w:val="20"/>
          <w:lang w:val="hy-AM"/>
        </w:rPr>
        <w:t>և</w:t>
      </w:r>
      <w:r w:rsidRPr="00C5056F">
        <w:rPr>
          <w:rFonts w:ascii="Calibri" w:hAnsi="Calibri" w:cs="Calibri"/>
          <w:sz w:val="20"/>
          <w:lang w:val="af-ZA"/>
        </w:rPr>
        <w:t xml:space="preserve"> </w:t>
      </w:r>
      <w:r w:rsidRPr="008B302A">
        <w:rPr>
          <w:rFonts w:ascii="Calibri" w:hAnsi="Calibri" w:cs="Calibri"/>
          <w:sz w:val="20"/>
          <w:lang w:val="hy-AM"/>
        </w:rPr>
        <w:t>ժամկետներում</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նախատեսված</w:t>
      </w:r>
      <w:r w:rsidRPr="00C5056F">
        <w:rPr>
          <w:rFonts w:ascii="Calibri" w:hAnsi="Calibri" w:cs="Calibri"/>
          <w:sz w:val="20"/>
          <w:lang w:val="af-ZA"/>
        </w:rPr>
        <w:t xml:space="preserve"> </w:t>
      </w:r>
      <w:r w:rsidR="000366BA" w:rsidRPr="000366BA">
        <w:rPr>
          <w:rFonts w:ascii="Calibri" w:hAnsi="Calibri" w:cs="Calibri"/>
          <w:sz w:val="20"/>
          <w:lang w:val="hy-AM"/>
        </w:rPr>
        <w:t>փաստաթղթերը</w:t>
      </w:r>
      <w:r w:rsidR="000366BA" w:rsidRPr="000366BA">
        <w:rPr>
          <w:rFonts w:ascii="Calibri" w:hAnsi="Calibri" w:cs="Calibri"/>
          <w:sz w:val="20"/>
          <w:lang w:val="af-ZA"/>
        </w:rPr>
        <w:t xml:space="preserve"> </w:t>
      </w:r>
      <w:bookmarkStart w:id="8" w:name="_Hlk192769838"/>
      <w:r w:rsidR="000366BA" w:rsidRPr="000366BA">
        <w:rPr>
          <w:rFonts w:ascii="Calibri" w:hAnsi="Calibri" w:cs="Calibri"/>
          <w:sz w:val="20"/>
          <w:lang w:val="hy-AM"/>
        </w:rPr>
        <w:t>ներառյալ</w:t>
      </w:r>
      <w:r w:rsidR="000366BA" w:rsidRPr="000366BA">
        <w:rPr>
          <w:rFonts w:ascii="Calibri" w:hAnsi="Calibri" w:cs="Calibri"/>
          <w:sz w:val="20"/>
          <w:lang w:val="af-ZA"/>
        </w:rPr>
        <w:t xml:space="preserve"> </w:t>
      </w:r>
      <w:r w:rsidR="000366BA" w:rsidRPr="000366BA">
        <w:rPr>
          <w:rFonts w:ascii="Calibri" w:hAnsi="Calibri" w:cs="Calibri"/>
          <w:sz w:val="20"/>
          <w:lang w:val="hy-AM"/>
        </w:rPr>
        <w:t>այն</w:t>
      </w:r>
      <w:r w:rsidR="000366BA" w:rsidRPr="000366BA">
        <w:rPr>
          <w:rFonts w:ascii="Calibri" w:hAnsi="Calibri" w:cs="Calibri"/>
          <w:sz w:val="20"/>
          <w:lang w:val="af-ZA"/>
        </w:rPr>
        <w:t xml:space="preserve"> </w:t>
      </w:r>
      <w:r w:rsidR="000366BA" w:rsidRPr="000366BA">
        <w:rPr>
          <w:rFonts w:ascii="Calibri" w:hAnsi="Calibri" w:cs="Calibri"/>
          <w:sz w:val="20"/>
          <w:lang w:val="hy-AM"/>
        </w:rPr>
        <w:t>դեպքերը</w:t>
      </w:r>
      <w:r w:rsidR="000366BA" w:rsidRPr="000366BA">
        <w:rPr>
          <w:rFonts w:ascii="Calibri" w:hAnsi="Calibri" w:cs="Calibri"/>
          <w:sz w:val="20"/>
          <w:lang w:val="af-ZA"/>
        </w:rPr>
        <w:t xml:space="preserve">, </w:t>
      </w:r>
      <w:r w:rsidR="000366BA" w:rsidRPr="000366BA">
        <w:rPr>
          <w:rFonts w:ascii="Calibri" w:hAnsi="Calibri" w:cs="Calibri"/>
          <w:sz w:val="20"/>
          <w:lang w:val="hy-AM"/>
        </w:rPr>
        <w:t>երբ</w:t>
      </w:r>
      <w:r w:rsidR="000366BA" w:rsidRPr="000366BA">
        <w:rPr>
          <w:rFonts w:ascii="Calibri" w:hAnsi="Calibri" w:cs="Calibri"/>
          <w:sz w:val="20"/>
          <w:lang w:val="af-ZA"/>
        </w:rPr>
        <w:t xml:space="preserve"> </w:t>
      </w:r>
      <w:r w:rsidR="000366BA" w:rsidRPr="000366BA">
        <w:rPr>
          <w:rFonts w:ascii="Calibri" w:hAnsi="Calibri" w:cs="Calibri"/>
          <w:sz w:val="20"/>
          <w:lang w:val="hy-AM"/>
        </w:rPr>
        <w:t>սահմանված</w:t>
      </w:r>
      <w:r w:rsidR="000366BA" w:rsidRPr="000366BA">
        <w:rPr>
          <w:rFonts w:ascii="Calibri" w:hAnsi="Calibri" w:cs="Calibri"/>
          <w:sz w:val="20"/>
          <w:lang w:val="af-ZA"/>
        </w:rPr>
        <w:t xml:space="preserve"> </w:t>
      </w:r>
      <w:r w:rsidR="000366BA" w:rsidRPr="000366BA">
        <w:rPr>
          <w:rFonts w:ascii="Calibri" w:hAnsi="Calibri" w:cs="Calibri"/>
          <w:sz w:val="20"/>
          <w:lang w:val="hy-AM"/>
        </w:rPr>
        <w:t>ժամկետում</w:t>
      </w:r>
      <w:r w:rsidR="000366BA" w:rsidRPr="000366BA">
        <w:rPr>
          <w:rFonts w:ascii="Calibri" w:hAnsi="Calibri" w:cs="Calibri"/>
          <w:sz w:val="20"/>
          <w:lang w:val="af-ZA"/>
        </w:rPr>
        <w:t xml:space="preserve"> </w:t>
      </w:r>
      <w:r w:rsidR="000366BA" w:rsidRPr="000366BA">
        <w:rPr>
          <w:rFonts w:ascii="Calibri" w:hAnsi="Calibri" w:cs="Calibri"/>
          <w:sz w:val="20"/>
          <w:lang w:val="hy-AM"/>
        </w:rPr>
        <w:t>չի</w:t>
      </w:r>
      <w:r w:rsidR="000366BA" w:rsidRPr="000366BA">
        <w:rPr>
          <w:rFonts w:ascii="Calibri" w:hAnsi="Calibri" w:cs="Calibri"/>
          <w:sz w:val="20"/>
          <w:lang w:val="af-ZA"/>
        </w:rPr>
        <w:t xml:space="preserve"> </w:t>
      </w:r>
      <w:r w:rsidR="000366BA" w:rsidRPr="000366BA">
        <w:rPr>
          <w:rFonts w:ascii="Calibri" w:hAnsi="Calibri" w:cs="Calibri"/>
          <w:sz w:val="20"/>
          <w:lang w:val="hy-AM"/>
        </w:rPr>
        <w:t>շտկում</w:t>
      </w:r>
      <w:r w:rsidR="000366BA" w:rsidRPr="000366BA">
        <w:rPr>
          <w:rFonts w:ascii="Calibri" w:hAnsi="Calibri" w:cs="Calibri"/>
          <w:sz w:val="20"/>
          <w:lang w:val="af-ZA"/>
        </w:rPr>
        <w:t xml:space="preserve"> </w:t>
      </w:r>
      <w:r w:rsidR="000366BA" w:rsidRPr="000366BA">
        <w:rPr>
          <w:rFonts w:ascii="Calibri" w:hAnsi="Calibri" w:cs="Calibri"/>
          <w:sz w:val="20"/>
          <w:lang w:val="hy-AM"/>
        </w:rPr>
        <w:t>կամ</w:t>
      </w:r>
      <w:r w:rsidR="000366BA" w:rsidRPr="000366BA">
        <w:rPr>
          <w:rFonts w:ascii="Calibri" w:hAnsi="Calibri" w:cs="Calibri"/>
          <w:sz w:val="20"/>
          <w:lang w:val="af-ZA"/>
        </w:rPr>
        <w:t xml:space="preserve"> </w:t>
      </w:r>
      <w:r w:rsidR="000366BA" w:rsidRPr="000366BA">
        <w:rPr>
          <w:rFonts w:ascii="Calibri" w:hAnsi="Calibri" w:cs="Calibri"/>
          <w:sz w:val="20"/>
          <w:lang w:val="hy-AM"/>
        </w:rPr>
        <w:t>ամբողջական</w:t>
      </w:r>
      <w:r w:rsidR="000366BA" w:rsidRPr="000366BA">
        <w:rPr>
          <w:rFonts w:ascii="Calibri" w:hAnsi="Calibri" w:cs="Calibri"/>
          <w:sz w:val="20"/>
          <w:lang w:val="af-ZA"/>
        </w:rPr>
        <w:t xml:space="preserve"> </w:t>
      </w:r>
      <w:r w:rsidR="000366BA" w:rsidRPr="000366BA">
        <w:rPr>
          <w:rFonts w:ascii="Calibri" w:hAnsi="Calibri" w:cs="Calibri"/>
          <w:sz w:val="20"/>
          <w:lang w:val="hy-AM"/>
        </w:rPr>
        <w:t>չի</w:t>
      </w:r>
      <w:r w:rsidR="000366BA" w:rsidRPr="000366BA">
        <w:rPr>
          <w:rFonts w:ascii="Calibri" w:hAnsi="Calibri" w:cs="Calibri"/>
          <w:sz w:val="20"/>
          <w:lang w:val="af-ZA"/>
        </w:rPr>
        <w:t xml:space="preserve"> </w:t>
      </w:r>
      <w:r w:rsidR="000366BA" w:rsidRPr="000366BA">
        <w:rPr>
          <w:rFonts w:ascii="Calibri" w:hAnsi="Calibri" w:cs="Calibri"/>
          <w:sz w:val="20"/>
          <w:lang w:val="hy-AM"/>
        </w:rPr>
        <w:t>շտկում</w:t>
      </w:r>
      <w:r w:rsidR="000366BA" w:rsidRPr="000366BA">
        <w:rPr>
          <w:rFonts w:ascii="Calibri" w:hAnsi="Calibri" w:cs="Calibri"/>
          <w:sz w:val="20"/>
          <w:lang w:val="af-ZA"/>
        </w:rPr>
        <w:t xml:space="preserve"> </w:t>
      </w:r>
      <w:r w:rsidR="000366BA" w:rsidRPr="000366BA">
        <w:rPr>
          <w:rFonts w:ascii="Calibri" w:hAnsi="Calibri" w:cs="Calibri"/>
          <w:sz w:val="20"/>
          <w:lang w:val="hy-AM"/>
        </w:rPr>
        <w:t>հայտի</w:t>
      </w:r>
      <w:r w:rsidR="000366BA" w:rsidRPr="000366BA">
        <w:rPr>
          <w:rFonts w:ascii="Calibri" w:hAnsi="Calibri" w:cs="Calibri"/>
          <w:sz w:val="20"/>
          <w:lang w:val="af-ZA"/>
        </w:rPr>
        <w:t xml:space="preserve"> </w:t>
      </w:r>
      <w:r w:rsidR="000366BA" w:rsidRPr="000366BA">
        <w:rPr>
          <w:rFonts w:ascii="Calibri" w:hAnsi="Calibri" w:cs="Calibri"/>
          <w:sz w:val="20"/>
          <w:lang w:val="hy-AM"/>
        </w:rPr>
        <w:t>գնահատման</w:t>
      </w:r>
      <w:r w:rsidR="000366BA" w:rsidRPr="000366BA">
        <w:rPr>
          <w:rFonts w:ascii="Calibri" w:hAnsi="Calibri" w:cs="Calibri"/>
          <w:sz w:val="20"/>
          <w:lang w:val="af-ZA"/>
        </w:rPr>
        <w:t xml:space="preserve"> </w:t>
      </w:r>
      <w:r w:rsidR="000366BA" w:rsidRPr="000366BA">
        <w:rPr>
          <w:rFonts w:ascii="Calibri" w:hAnsi="Calibri" w:cs="Calibri"/>
          <w:sz w:val="20"/>
          <w:lang w:val="hy-AM"/>
        </w:rPr>
        <w:t>արդյունքում</w:t>
      </w:r>
      <w:r w:rsidR="000366BA" w:rsidRPr="000366BA">
        <w:rPr>
          <w:rFonts w:ascii="Calibri" w:hAnsi="Calibri" w:cs="Calibri"/>
          <w:sz w:val="20"/>
          <w:lang w:val="af-ZA"/>
        </w:rPr>
        <w:t xml:space="preserve"> </w:t>
      </w:r>
      <w:r w:rsidR="000366BA" w:rsidRPr="000366BA">
        <w:rPr>
          <w:rFonts w:ascii="Calibri" w:hAnsi="Calibri" w:cs="Calibri"/>
          <w:sz w:val="20"/>
          <w:lang w:val="hy-AM"/>
        </w:rPr>
        <w:t>արձանագրված</w:t>
      </w:r>
      <w:r w:rsidR="000366BA" w:rsidRPr="000366BA">
        <w:rPr>
          <w:rFonts w:ascii="Calibri" w:hAnsi="Calibri" w:cs="Calibri"/>
          <w:sz w:val="20"/>
          <w:lang w:val="af-ZA"/>
        </w:rPr>
        <w:t xml:space="preserve"> </w:t>
      </w:r>
      <w:r w:rsidR="000366BA" w:rsidRPr="000366BA">
        <w:rPr>
          <w:rFonts w:ascii="Calibri" w:hAnsi="Calibri" w:cs="Calibri"/>
          <w:sz w:val="20"/>
          <w:lang w:val="hy-AM"/>
        </w:rPr>
        <w:lastRenderedPageBreak/>
        <w:t>անհամապատասխանությունները</w:t>
      </w:r>
      <w:bookmarkEnd w:id="8"/>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ընտրված</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որակավորման</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պայմանագրի</w:t>
      </w:r>
      <w:r w:rsidRPr="00C5056F">
        <w:rPr>
          <w:rFonts w:ascii="Calibri" w:hAnsi="Calibri" w:cs="Calibri"/>
          <w:sz w:val="20"/>
          <w:lang w:val="af-ZA"/>
        </w:rPr>
        <w:t xml:space="preserve"> </w:t>
      </w:r>
      <w:r w:rsidRPr="008B302A">
        <w:rPr>
          <w:rFonts w:ascii="Calibri" w:hAnsi="Calibri" w:cs="Calibri"/>
          <w:sz w:val="20"/>
          <w:lang w:val="hy-AM"/>
        </w:rPr>
        <w:t>ապահովում</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ընթացակարգը</w:t>
      </w:r>
      <w:r w:rsidRPr="00C5056F">
        <w:rPr>
          <w:rFonts w:ascii="Calibri" w:hAnsi="Calibri" w:cs="Calibri"/>
          <w:sz w:val="20"/>
          <w:lang w:val="af-ZA"/>
        </w:rPr>
        <w:t xml:space="preserve"> </w:t>
      </w:r>
      <w:r w:rsidRPr="008B302A">
        <w:rPr>
          <w:rFonts w:ascii="Calibri" w:hAnsi="Calibri" w:cs="Calibri"/>
          <w:sz w:val="20"/>
          <w:lang w:val="hy-AM"/>
        </w:rPr>
        <w:t>կազմակերպված</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՞Գնումների</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r w:rsidR="0009060D" w:rsidRPr="0009060D">
        <w:rPr>
          <w:rFonts w:ascii="Calibri" w:hAnsi="Calibri" w:cs="Calibri"/>
          <w:sz w:val="20"/>
          <w:lang w:val="af-ZA"/>
        </w:rPr>
        <w:t xml:space="preserve"> </w:t>
      </w:r>
    </w:p>
    <w:p w:rsidR="0009060D" w:rsidRPr="0009060D" w:rsidRDefault="000366BA" w:rsidP="000366BA">
      <w:pPr>
        <w:jc w:val="both"/>
        <w:rPr>
          <w:rFonts w:ascii="Calibri" w:hAnsi="Calibri" w:cs="Calibri"/>
          <w:sz w:val="20"/>
          <w:lang w:val="af-ZA"/>
        </w:rPr>
      </w:pPr>
      <w:r>
        <w:rPr>
          <w:rFonts w:ascii="Calibri" w:hAnsi="Calibri" w:cs="Calibri"/>
          <w:sz w:val="20"/>
          <w:lang w:val="af-ZA"/>
        </w:rPr>
        <w:t xml:space="preserve">    </w:t>
      </w:r>
      <w:r w:rsidR="0009060D" w:rsidRPr="0009060D">
        <w:rPr>
          <w:rFonts w:ascii="Calibri" w:hAnsi="Calibri" w:cs="Calibri"/>
          <w:sz w:val="20"/>
          <w:lang w:val="af-ZA"/>
        </w:rPr>
        <w:t xml:space="preserve">    8.16 </w:t>
      </w:r>
      <w:r w:rsidR="0009060D" w:rsidRPr="0009060D">
        <w:rPr>
          <w:rFonts w:ascii="Calibri" w:hAnsi="Calibri" w:cs="Calibri"/>
          <w:sz w:val="20"/>
        </w:rPr>
        <w:t>Եթե</w:t>
      </w:r>
      <w:r w:rsidR="0009060D" w:rsidRPr="0009060D">
        <w:rPr>
          <w:rFonts w:ascii="Calibri" w:hAnsi="Calibri" w:cs="Calibri"/>
          <w:sz w:val="20"/>
          <w:lang w:val="af-ZA"/>
        </w:rPr>
        <w:t xml:space="preserve"> </w:t>
      </w:r>
      <w:r w:rsidR="0009060D" w:rsidRPr="0009060D">
        <w:rPr>
          <w:rFonts w:ascii="Calibri" w:hAnsi="Calibri" w:cs="Calibri"/>
          <w:sz w:val="20"/>
        </w:rPr>
        <w:t>մասնակիցն</w:t>
      </w:r>
      <w:r w:rsidR="0009060D" w:rsidRPr="0009060D">
        <w:rPr>
          <w:rFonts w:ascii="Calibri" w:hAnsi="Calibri" w:cs="Calibri"/>
          <w:sz w:val="20"/>
          <w:lang w:val="af-ZA"/>
        </w:rPr>
        <w:t xml:space="preserve">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5-</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և</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մասերով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ցուցակներում</w:t>
      </w:r>
      <w:r w:rsidR="0009060D" w:rsidRPr="0009060D">
        <w:rPr>
          <w:rFonts w:ascii="Calibri" w:hAnsi="Calibri" w:cs="Calibri"/>
          <w:sz w:val="20"/>
          <w:lang w:val="af-ZA"/>
        </w:rPr>
        <w:t xml:space="preserve"> </w:t>
      </w:r>
      <w:r w:rsidR="0009060D" w:rsidRPr="0009060D">
        <w:rPr>
          <w:rFonts w:ascii="Calibri" w:hAnsi="Calibri" w:cs="Calibri"/>
          <w:sz w:val="20"/>
        </w:rPr>
        <w:t>ներառվել</w:t>
      </w:r>
      <w:r w:rsidR="0009060D" w:rsidRPr="0009060D">
        <w:rPr>
          <w:rFonts w:ascii="Calibri" w:hAnsi="Calibri" w:cs="Calibri"/>
          <w:sz w:val="20"/>
          <w:lang w:val="af-ZA"/>
        </w:rPr>
        <w:t xml:space="preserve"> </w:t>
      </w:r>
      <w:r w:rsidR="0009060D" w:rsidRPr="0009060D">
        <w:rPr>
          <w:rFonts w:ascii="Calibri" w:hAnsi="Calibri" w:cs="Calibri"/>
          <w:sz w:val="20"/>
        </w:rPr>
        <w:t>է</w:t>
      </w:r>
      <w:r w:rsidR="0009060D" w:rsidRPr="0009060D">
        <w:rPr>
          <w:rFonts w:ascii="Calibri" w:hAnsi="Calibri" w:cs="Calibri"/>
          <w:sz w:val="20"/>
          <w:lang w:val="af-ZA"/>
        </w:rPr>
        <w:t xml:space="preserve"> </w:t>
      </w:r>
      <w:r w:rsidR="0009060D" w:rsidRPr="0009060D">
        <w:rPr>
          <w:rFonts w:ascii="Calibri" w:hAnsi="Calibri" w:cs="Calibri"/>
          <w:sz w:val="20"/>
        </w:rPr>
        <w:t>հայտը</w:t>
      </w:r>
      <w:r w:rsidR="0009060D" w:rsidRPr="0009060D">
        <w:rPr>
          <w:rFonts w:ascii="Calibri" w:hAnsi="Calibri" w:cs="Calibri"/>
          <w:sz w:val="20"/>
          <w:lang w:val="af-ZA"/>
        </w:rPr>
        <w:t xml:space="preserve"> </w:t>
      </w:r>
      <w:r w:rsidR="0009060D" w:rsidRPr="0009060D">
        <w:rPr>
          <w:rFonts w:ascii="Calibri" w:hAnsi="Calibri" w:cs="Calibri"/>
          <w:sz w:val="20"/>
        </w:rPr>
        <w:t>ներկայացնելու</w:t>
      </w:r>
      <w:r w:rsidR="0009060D" w:rsidRPr="0009060D">
        <w:rPr>
          <w:rFonts w:ascii="Calibri" w:hAnsi="Calibri" w:cs="Calibri"/>
          <w:sz w:val="20"/>
          <w:lang w:val="af-ZA"/>
        </w:rPr>
        <w:t xml:space="preserve"> </w:t>
      </w:r>
      <w:r w:rsidR="0009060D" w:rsidRPr="0009060D">
        <w:rPr>
          <w:rFonts w:ascii="Calibri" w:hAnsi="Calibri" w:cs="Calibri"/>
          <w:sz w:val="20"/>
        </w:rPr>
        <w:t>օրվանից</w:t>
      </w:r>
      <w:r w:rsidR="0009060D" w:rsidRPr="0009060D">
        <w:rPr>
          <w:rFonts w:ascii="Calibri" w:hAnsi="Calibri" w:cs="Calibri"/>
          <w:sz w:val="20"/>
          <w:lang w:val="af-ZA"/>
        </w:rPr>
        <w:t xml:space="preserve"> </w:t>
      </w:r>
      <w:r w:rsidR="0009060D" w:rsidRPr="0009060D">
        <w:rPr>
          <w:rFonts w:ascii="Calibri" w:hAnsi="Calibri" w:cs="Calibri"/>
          <w:sz w:val="20"/>
        </w:rPr>
        <w:t>հետո</w:t>
      </w:r>
      <w:r w:rsidR="0009060D" w:rsidRPr="0009060D">
        <w:rPr>
          <w:rFonts w:ascii="Calibri" w:hAnsi="Calibri" w:cs="Calibri"/>
          <w:sz w:val="20"/>
          <w:lang w:val="af-ZA"/>
        </w:rPr>
        <w:t xml:space="preserve">, </w:t>
      </w:r>
      <w:r w:rsidR="0009060D" w:rsidRPr="0009060D">
        <w:rPr>
          <w:rFonts w:ascii="Calibri" w:hAnsi="Calibri" w:cs="Calibri"/>
          <w:sz w:val="20"/>
        </w:rPr>
        <w:t>ապա</w:t>
      </w:r>
      <w:r w:rsidR="0009060D" w:rsidRPr="0009060D">
        <w:rPr>
          <w:rFonts w:ascii="Calibri" w:hAnsi="Calibri" w:cs="Calibri"/>
          <w:sz w:val="20"/>
          <w:lang w:val="af-ZA"/>
        </w:rPr>
        <w:t xml:space="preserve"> </w:t>
      </w:r>
      <w:r w:rsidR="0009060D" w:rsidRPr="0009060D">
        <w:rPr>
          <w:rFonts w:ascii="Calibri" w:hAnsi="Calibri" w:cs="Calibri"/>
          <w:sz w:val="20"/>
        </w:rPr>
        <w:t>նրա</w:t>
      </w:r>
      <w:r w:rsidR="0009060D" w:rsidRPr="0009060D">
        <w:rPr>
          <w:rFonts w:ascii="Calibri" w:hAnsi="Calibri" w:cs="Calibri"/>
          <w:sz w:val="20"/>
          <w:lang w:val="af-ZA"/>
        </w:rPr>
        <w:t xml:space="preserve"> </w:t>
      </w:r>
      <w:r w:rsidR="0009060D" w:rsidRPr="0009060D">
        <w:rPr>
          <w:rFonts w:ascii="Calibri" w:hAnsi="Calibri" w:cs="Calibri"/>
          <w:sz w:val="20"/>
        </w:rPr>
        <w:t>տվյալ</w:t>
      </w:r>
      <w:r w:rsidR="0009060D" w:rsidRPr="0009060D">
        <w:rPr>
          <w:rFonts w:ascii="Calibri" w:hAnsi="Calibri" w:cs="Calibri"/>
          <w:sz w:val="20"/>
          <w:lang w:val="af-ZA"/>
        </w:rPr>
        <w:t xml:space="preserve"> </w:t>
      </w:r>
      <w:r w:rsidR="0009060D" w:rsidRPr="0009060D">
        <w:rPr>
          <w:rFonts w:ascii="Calibri" w:hAnsi="Calibri" w:cs="Calibri"/>
          <w:sz w:val="20"/>
        </w:rPr>
        <w:t>հայտը</w:t>
      </w:r>
      <w:r w:rsidR="0009060D" w:rsidRPr="0009060D">
        <w:rPr>
          <w:rFonts w:ascii="Calibri" w:hAnsi="Calibri" w:cs="Calibri"/>
          <w:sz w:val="20"/>
          <w:lang w:val="af-ZA"/>
        </w:rPr>
        <w:t xml:space="preserve"> </w:t>
      </w:r>
      <w:r w:rsidR="0009060D" w:rsidRPr="0009060D">
        <w:rPr>
          <w:rFonts w:ascii="Calibri" w:hAnsi="Calibri" w:cs="Calibri"/>
          <w:sz w:val="20"/>
        </w:rPr>
        <w:t>ենթակա</w:t>
      </w:r>
      <w:r w:rsidR="0009060D" w:rsidRPr="0009060D">
        <w:rPr>
          <w:rFonts w:ascii="Calibri" w:hAnsi="Calibri" w:cs="Calibri"/>
          <w:sz w:val="20"/>
          <w:lang w:val="af-ZA"/>
        </w:rPr>
        <w:t xml:space="preserve"> </w:t>
      </w:r>
      <w:r w:rsidR="0009060D" w:rsidRPr="0009060D">
        <w:rPr>
          <w:rFonts w:ascii="Calibri" w:hAnsi="Calibri" w:cs="Calibri"/>
          <w:sz w:val="20"/>
        </w:rPr>
        <w:t>չէ</w:t>
      </w:r>
      <w:r w:rsidR="0009060D" w:rsidRPr="0009060D">
        <w:rPr>
          <w:rFonts w:ascii="Calibri" w:hAnsi="Calibri" w:cs="Calibri"/>
          <w:sz w:val="20"/>
          <w:lang w:val="af-ZA"/>
        </w:rPr>
        <w:t xml:space="preserve"> </w:t>
      </w:r>
      <w:r w:rsidR="0009060D" w:rsidRPr="0009060D">
        <w:rPr>
          <w:rFonts w:ascii="Calibri" w:hAnsi="Calibri" w:cs="Calibri"/>
          <w:sz w:val="20"/>
        </w:rPr>
        <w:t>մերժման</w:t>
      </w:r>
      <w:r w:rsidR="0009060D"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0366BA" w:rsidP="000366BA">
      <w:pPr>
        <w:jc w:val="both"/>
        <w:rPr>
          <w:rFonts w:ascii="Calibri" w:hAnsi="Calibri" w:cs="Calibri"/>
          <w:sz w:val="20"/>
          <w:szCs w:val="20"/>
          <w:lang w:val="af-ZA"/>
        </w:rPr>
      </w:pPr>
      <w:r>
        <w:rPr>
          <w:rFonts w:ascii="Calibri" w:hAnsi="Calibri" w:cs="Calibri"/>
          <w:sz w:val="20"/>
          <w:szCs w:val="20"/>
          <w:lang w:val="af-ZA"/>
        </w:rPr>
        <w:t xml:space="preserve">         </w:t>
      </w:r>
      <w:r w:rsidR="006B16CF" w:rsidRPr="00857ECA">
        <w:rPr>
          <w:rFonts w:ascii="Calibri" w:hAnsi="Calibri" w:cs="Calibri"/>
          <w:sz w:val="20"/>
          <w:szCs w:val="20"/>
          <w:lang w:val="af-ZA"/>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BodyTextIndent2"/>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09060D">
        <w:rPr>
          <w:rFonts w:ascii="Calibri" w:hAnsi="Calibri" w:cs="Calibri"/>
          <w:lang w:val="es-ES"/>
        </w:rPr>
        <w:lastRenderedPageBreak/>
        <w:t xml:space="preserve">առանց պայմանագիր </w:t>
      </w:r>
      <w:proofErr w:type="gramStart"/>
      <w:r w:rsidRPr="0009060D">
        <w:rPr>
          <w:rFonts w:ascii="Calibri" w:hAnsi="Calibri" w:cs="Calibri"/>
          <w:lang w:val="es-ES"/>
        </w:rPr>
        <w:t>կնքելու  կամ</w:t>
      </w:r>
      <w:proofErr w:type="gramEnd"/>
      <w:r w:rsidRPr="0009060D">
        <w:rPr>
          <w:rFonts w:ascii="Calibri" w:hAnsi="Calibri" w:cs="Calibri"/>
          <w:lang w:val="es-ES"/>
        </w:rPr>
        <w:t xml:space="preserve">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BodyTextIndent2"/>
        <w:spacing w:line="240" w:lineRule="auto"/>
        <w:ind w:firstLine="567"/>
        <w:rPr>
          <w:rFonts w:ascii="Calibri" w:hAnsi="Calibri" w:cs="Calibri"/>
          <w:szCs w:val="24"/>
          <w:lang w:val="es-ES"/>
        </w:rPr>
      </w:pPr>
      <w:r w:rsidRPr="0009060D">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BodyTextIndent"/>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w:t>
      </w:r>
      <w:r w:rsidRPr="00DD7FEC">
        <w:rPr>
          <w:rFonts w:ascii="Calibri" w:hAnsi="Calibri" w:cs="Calibri"/>
          <w:sz w:val="20"/>
          <w:lang w:val="af-ZA"/>
        </w:rPr>
        <w:lastRenderedPageBreak/>
        <w:t xml:space="preserve">համար առանձին, այնպես էլ մեկ որակավորման ապահովում` բոլոր չափաբաժինների համար: </w:t>
      </w:r>
      <w:r w:rsidR="00711F9E" w:rsidRPr="00711F9E">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NormalWeb"/>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w:t>
      </w:r>
      <w:r w:rsidR="00AF0DC5" w:rsidRPr="00AF0DC5">
        <w:rPr>
          <w:rFonts w:ascii="Calibri" w:hAnsi="Calibri" w:cs="Calibri"/>
          <w:sz w:val="20"/>
          <w:lang w:val="hy-AM"/>
        </w:rPr>
        <w:t xml:space="preserve">դեպքում, </w:t>
      </w:r>
      <w:bookmarkStart w:id="9" w:name="_Hlk192769920"/>
      <w:r w:rsidR="00AF0DC5" w:rsidRPr="00AF0DC5">
        <w:rPr>
          <w:rFonts w:ascii="Calibri" w:hAnsi="Calibri" w:cs="Calibri"/>
          <w:sz w:val="20"/>
          <w:lang w:val="hy-AM"/>
        </w:rPr>
        <w:t>եթե պայմանագրի (համաձայնագրի) կատարումը փուլային չէ</w:t>
      </w:r>
      <w:bookmarkEnd w:id="9"/>
      <w:r w:rsidRPr="00711F9E">
        <w:rPr>
          <w:rFonts w:ascii="Calibri" w:hAnsi="Calibri" w:cs="Calibri"/>
          <w:sz w:val="20"/>
          <w:lang w:val="hy-AM"/>
        </w:rPr>
        <w:t>:4.2</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Pr="00857ECA">
        <w:rPr>
          <w:rStyle w:val="FootnoteReference"/>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E24B9">
        <w:rPr>
          <w:rFonts w:ascii="Calibri" w:hAnsi="Calibri" w:cs="Calibri"/>
          <w:sz w:val="20"/>
          <w:lang w:val="hy-AM"/>
        </w:rPr>
        <w:lastRenderedPageBreak/>
        <w:t>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174434" w:rsidRDefault="006B16CF" w:rsidP="00174434">
      <w:pPr>
        <w:ind w:firstLine="567"/>
        <w:jc w:val="both"/>
        <w:rPr>
          <w:rFonts w:ascii="Calibri" w:hAnsi="Calibri" w:cs="Calibri"/>
          <w:sz w:val="20"/>
          <w:lang w:val="hy-AM"/>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74434" w:rsidRDefault="00711F9E" w:rsidP="00174434">
      <w:pPr>
        <w:ind w:firstLine="567"/>
        <w:jc w:val="both"/>
        <w:rPr>
          <w:rFonts w:ascii="Calibri" w:hAnsi="Calibri" w:cs="Calibri"/>
          <w:sz w:val="20"/>
          <w:lang w:val="hy-AM"/>
        </w:rPr>
      </w:pPr>
      <w:r w:rsidRPr="00711F9E">
        <w:rPr>
          <w:rFonts w:ascii="Calibri" w:hAnsi="Calibri" w:cs="Calibri"/>
          <w:sz w:val="20"/>
          <w:lang w:val="af-ZA"/>
        </w:rPr>
        <w:t xml:space="preserve">10.7 </w:t>
      </w:r>
      <w:r w:rsidR="00174434" w:rsidRPr="00174434">
        <w:rPr>
          <w:rFonts w:ascii="Calibri" w:hAnsi="Calibri" w:cs="Calibri"/>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174434" w:rsidRPr="00174434" w:rsidRDefault="00174434" w:rsidP="00174434">
      <w:pPr>
        <w:ind w:firstLine="567"/>
        <w:jc w:val="both"/>
        <w:rPr>
          <w:rFonts w:ascii="Calibri" w:hAnsi="Calibri" w:cs="Calibri"/>
          <w:sz w:val="20"/>
          <w:lang w:val="af-ZA"/>
        </w:rPr>
      </w:pPr>
      <w:r w:rsidRPr="00174434">
        <w:rPr>
          <w:rFonts w:ascii="Calibri" w:hAnsi="Calibri" w:cs="Calibri"/>
          <w:sz w:val="20"/>
          <w:lang w:val="af-ZA"/>
        </w:rPr>
        <w:t>-</w:t>
      </w:r>
      <w:r>
        <w:rPr>
          <w:rFonts w:ascii="Calibri" w:hAnsi="Calibri" w:cs="Calibri"/>
          <w:sz w:val="20"/>
          <w:lang w:val="hy-AM"/>
        </w:rPr>
        <w:t xml:space="preserve"> </w:t>
      </w:r>
      <w:r w:rsidRPr="00174434">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711F9E" w:rsidRPr="00711F9E" w:rsidRDefault="00711F9E" w:rsidP="00711F9E">
      <w:pPr>
        <w:ind w:firstLine="567"/>
        <w:jc w:val="both"/>
        <w:rPr>
          <w:rFonts w:ascii="Calibri" w:hAnsi="Calibri" w:cs="Calibri"/>
          <w:sz w:val="20"/>
          <w:lang w:val="af-ZA"/>
        </w:rPr>
      </w:pP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BodyTextIndent"/>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lastRenderedPageBreak/>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proofErr w:type="gramStart"/>
      <w:r w:rsidRPr="004E79C8">
        <w:rPr>
          <w:rFonts w:ascii="Calibri" w:hAnsi="Calibri" w:cs="Calibri"/>
          <w:sz w:val="20"/>
          <w:szCs w:val="20"/>
        </w:rPr>
        <w:t>է</w:t>
      </w:r>
      <w:r w:rsidRPr="00C5056F">
        <w:rPr>
          <w:rFonts w:ascii="Calibri" w:hAnsi="Calibri" w:cs="Calibri"/>
          <w:sz w:val="20"/>
          <w:szCs w:val="20"/>
          <w:lang w:val="af-ZA"/>
        </w:rPr>
        <w:t>::</w:t>
      </w:r>
      <w:proofErr w:type="gramEnd"/>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lastRenderedPageBreak/>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proofErr w:type="gramStart"/>
      <w:r w:rsidRPr="00857ECA">
        <w:rPr>
          <w:rFonts w:ascii="Calibri" w:hAnsi="Calibri" w:cs="Calibri"/>
          <w:b/>
          <w:szCs w:val="22"/>
          <w:lang w:val="es-ES"/>
        </w:rPr>
        <w:t>ՄԱՍ</w:t>
      </w:r>
      <w:r w:rsidRPr="00857ECA">
        <w:rPr>
          <w:rFonts w:ascii="Calibri" w:hAnsi="Calibri" w:cs="Calibri"/>
          <w:b/>
          <w:szCs w:val="22"/>
          <w:lang w:val="af-ZA"/>
        </w:rPr>
        <w:t xml:space="preserve">  II</w:t>
      </w:r>
      <w:proofErr w:type="gramEnd"/>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w:t>
      </w:r>
      <w:r w:rsidR="008329D5" w:rsidRPr="00857ECA">
        <w:rPr>
          <w:rFonts w:ascii="Calibri" w:hAnsi="Calibri" w:cs="Calibri"/>
          <w:sz w:val="20"/>
          <w:lang w:val="es-ES"/>
        </w:rPr>
        <w:lastRenderedPageBreak/>
        <w:t>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proofErr w:type="gramStart"/>
      <w:r w:rsidRPr="00857ECA">
        <w:rPr>
          <w:rFonts w:ascii="Calibri" w:hAnsi="Calibri" w:cs="Calibri"/>
          <w:b/>
          <w:sz w:val="20"/>
          <w:lang w:val="es-ES"/>
        </w:rPr>
        <w:t>Հավելված  N</w:t>
      </w:r>
      <w:proofErr w:type="gramEnd"/>
      <w:r w:rsidRPr="00857ECA">
        <w:rPr>
          <w:rFonts w:ascii="Calibri" w:hAnsi="Calibri" w:cs="Calibri"/>
          <w:b/>
          <w:sz w:val="20"/>
          <w:lang w:val="es-ES"/>
        </w:rPr>
        <w:t xml:space="preserve"> 1</w:t>
      </w:r>
    </w:p>
    <w:p w:rsidR="008D7F8E" w:rsidRPr="00857ECA" w:rsidRDefault="008D7F8E" w:rsidP="008D7F8E">
      <w:pPr>
        <w:pStyle w:val="BodyTextIndent3"/>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^tender:code</w:t>
      </w:r>
      <w:proofErr w:type="gramStart"/>
      <w:r w:rsidRPr="00275A53">
        <w:rPr>
          <w:rFonts w:ascii="Calibri" w:hAnsi="Calibri" w:cs="Calibri"/>
          <w:b/>
          <w:lang w:val="es-ES"/>
        </w:rPr>
        <w:t>^</w:t>
      </w:r>
      <w:r w:rsidRPr="001A355A">
        <w:rPr>
          <w:rFonts w:ascii="Calibri" w:hAnsi="Calibri" w:cs="Calibri"/>
          <w:b/>
          <w:lang w:val="es-ES"/>
        </w:rPr>
        <w:t>»</w:t>
      </w:r>
      <w:r w:rsidRPr="00857ECA">
        <w:rPr>
          <w:rFonts w:ascii="Calibri" w:hAnsi="Calibri" w:cs="Calibri"/>
          <w:b/>
          <w:lang w:val="es-ES"/>
        </w:rPr>
        <w:t>*</w:t>
      </w:r>
      <w:proofErr w:type="gramEnd"/>
      <w:r w:rsidRPr="00857ECA">
        <w:rPr>
          <w:rFonts w:ascii="Calibri" w:hAnsi="Calibri" w:cs="Calibri"/>
          <w:b/>
          <w:lang w:val="es-ES"/>
        </w:rPr>
        <w:t xml:space="preserve">  ծածկագրով</w:t>
      </w:r>
    </w:p>
    <w:p w:rsidR="008D7F8E" w:rsidRPr="00857ECA" w:rsidRDefault="008D7F8E" w:rsidP="008D7F8E">
      <w:pPr>
        <w:pStyle w:val="BodyTextIndent3"/>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ՀՀԱՄՄՀ-ԷԱՃԱՊՁԲ-25/46</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w:t>
      </w:r>
      <w:proofErr w:type="gramStart"/>
      <w:r w:rsidRPr="00857ECA">
        <w:rPr>
          <w:rFonts w:ascii="Calibri" w:hAnsi="Calibri" w:cs="Calibri"/>
          <w:vertAlign w:val="superscript"/>
          <w:lang w:val="es-ES"/>
        </w:rPr>
        <w:t>չափաբաժնի  (</w:t>
      </w:r>
      <w:proofErr w:type="gramEnd"/>
      <w:r w:rsidRPr="00857ECA">
        <w:rPr>
          <w:rFonts w:ascii="Calibri" w:hAnsi="Calibri" w:cs="Calibri"/>
          <w:vertAlign w:val="superscript"/>
          <w:lang w:val="es-ES"/>
        </w:rPr>
        <w:t>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 xml:space="preserve">պահանջներին </w:t>
      </w:r>
      <w:proofErr w:type="gramStart"/>
      <w:r w:rsidRPr="00857ECA">
        <w:rPr>
          <w:rFonts w:ascii="Calibri" w:hAnsi="Calibri" w:cs="Calibri"/>
          <w:sz w:val="20"/>
          <w:szCs w:val="20"/>
          <w:lang w:val="es-ES"/>
        </w:rPr>
        <w:t>համապատասխան  ներկայացնում</w:t>
      </w:r>
      <w:proofErr w:type="gramEnd"/>
      <w:r w:rsidRPr="00857ECA">
        <w:rPr>
          <w:rFonts w:ascii="Calibri" w:hAnsi="Calibri" w:cs="Calibri"/>
          <w:sz w:val="20"/>
          <w:szCs w:val="20"/>
          <w:lang w:val="es-ES"/>
        </w:rPr>
        <w:t xml:space="preserve">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lastRenderedPageBreak/>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1582C" w:rsidRPr="00857ECA">
        <w:rPr>
          <w:rFonts w:ascii="Calibri" w:hAnsi="Calibri" w:cs="Calibri"/>
          <w:sz w:val="20"/>
          <w:szCs w:val="20"/>
          <w:lang w:val="af-ZA"/>
        </w:rPr>
        <w:t>«</w:t>
      </w:r>
      <w:r w:rsidR="00C1582C" w:rsidRPr="00857ECA">
        <w:rPr>
          <w:rFonts w:asciiTheme="minorHAnsi" w:hAnsiTheme="minorHAnsi" w:cstheme="minorHAnsi"/>
          <w:sz w:val="20"/>
          <w:szCs w:val="20"/>
          <w:lang w:val="af-ZA"/>
        </w:rPr>
        <w:t>ՀՀԱՄՄՀ-ԷԱՃԱՊՁԲ-25/46</w:t>
      </w:r>
      <w:r w:rsidR="00C672EB" w:rsidRPr="00C672EB">
        <w:rPr>
          <w:rFonts w:ascii="Calibri" w:hAnsi="Calibri" w:cs="Calibri"/>
          <w:sz w:val="20"/>
          <w:szCs w:val="20"/>
          <w:lang w:val="es-ES"/>
        </w:rPr>
        <w:t>»*</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023CBF"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023CBF"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023CBF"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023CBF"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w:t>
      </w:r>
      <w:proofErr w:type="gramStart"/>
      <w:r w:rsidRPr="00857ECA">
        <w:rPr>
          <w:rFonts w:ascii="Calibri" w:hAnsi="Calibri" w:cs="Calibri"/>
          <w:sz w:val="20"/>
          <w:lang w:val="es-ES"/>
        </w:rPr>
        <w:t xml:space="preserve">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w:t>
      </w:r>
      <w:proofErr w:type="gramEnd"/>
      <w:r w:rsidR="009A199A" w:rsidRPr="009A199A">
        <w:rPr>
          <w:rFonts w:ascii="Calibri" w:hAnsi="Calibri" w:cs="Calibri"/>
          <w:sz w:val="20"/>
          <w:lang w:val="es-ES"/>
        </w:rPr>
        <w:t xml:space="preserve">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10" w:name="_Hlk41310774"/>
      <w:bookmarkStart w:id="11" w:name="_Hlk41310580"/>
      <w:proofErr w:type="gramStart"/>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1</w:t>
      </w:r>
      <w:r>
        <w:rPr>
          <w:rFonts w:ascii="Cambria Math" w:hAnsi="Cambria Math" w:cs="Arial"/>
          <w:b/>
          <w:sz w:val="20"/>
          <w:lang w:val="hy-AM"/>
        </w:rPr>
        <w:t>․2**</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^tender:code</w:t>
      </w:r>
      <w:proofErr w:type="gramStart"/>
      <w:r w:rsidRPr="00275A53">
        <w:rPr>
          <w:rFonts w:ascii="Calibri" w:hAnsi="Calibri" w:cs="Calibri"/>
          <w:b/>
          <w:lang w:val="es-ES"/>
        </w:rPr>
        <w:t>^</w:t>
      </w:r>
      <w:r w:rsidRPr="001A355A">
        <w:rPr>
          <w:rFonts w:ascii="Calibri" w:hAnsi="Calibri" w:cs="Calibri"/>
          <w:b/>
          <w:lang w:val="es-ES"/>
        </w:rPr>
        <w:t>»</w:t>
      </w:r>
      <w:r w:rsidRPr="00857ECA">
        <w:rPr>
          <w:rFonts w:ascii="Calibri" w:hAnsi="Calibri" w:cs="Calibri"/>
          <w:b/>
          <w:lang w:val="es-ES"/>
        </w:rPr>
        <w:t>*</w:t>
      </w:r>
      <w:proofErr w:type="gramEnd"/>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BodyTextIndent3"/>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2318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FF3E64" w:rsidP="007E7712">
            <w:pPr>
              <w:rPr>
                <w:rFonts w:ascii="GHEA Grapalat" w:eastAsia="GHEA Grapalat" w:hAnsi="GHEA Grapalat" w:cs="GHEA Grapalat"/>
              </w:rPr>
            </w:pPr>
            <w:sdt>
              <w:sdtPr>
                <w:rPr>
                  <w:rFonts w:ascii="GHEA Grapalat" w:eastAsia="GHEA Grapalat" w:hAnsi="GHEA Grapalat" w:cs="GHEA Grapalat"/>
                </w:rPr>
                <w:id w:val="45428789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FF3E64"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BodyTextIndent3"/>
        <w:spacing w:line="240" w:lineRule="auto"/>
        <w:jc w:val="right"/>
        <w:rPr>
          <w:rFonts w:ascii="GHEA Grapalat" w:hAnsi="GHEA Grapalat" w:cs="Arial"/>
          <w:b/>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823186">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12" w:name="_heading=h.gjdgxs" w:colFirst="0" w:colLast="0"/>
      <w:bookmarkEnd w:id="12"/>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823186">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firstLine="360"/>
        <w:rPr>
          <w:rFonts w:ascii="GHEA Grapalat" w:hAnsi="GHEA Grapalat" w:cs="Sylfaen"/>
          <w:i/>
          <w:sz w:val="16"/>
          <w:szCs w:val="16"/>
          <w:lang w:val="hy-AM" w:eastAsia="ru-RU"/>
        </w:rPr>
      </w:pP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լրացվում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է</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հանձնաժողովի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քարտուղարի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կողմից` մինչև</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հրավերը</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տեղեկագրում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հրապարակելը: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1.2 հավելվածը չի ներկայացվում այն մասնակցի կողմից, ով ․</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հանդիսանում է ՀՀ ռեզիդենտ (այդ մասնակիցը ներկայացնում է հավելված 1,3-ը)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-ֆիզիկական անձ է կամ անհատ ձեռնարկատեր</w:t>
      </w:r>
    </w:p>
    <w:p w:rsidR="00897685" w:rsidRPr="008B302A" w:rsidRDefault="00897685" w:rsidP="00823186">
      <w:pPr>
        <w:pStyle w:val="BodyTextIndent3"/>
        <w:spacing w:line="240" w:lineRule="auto"/>
        <w:ind w:firstLine="360"/>
        <w:rPr>
          <w:rFonts w:ascii="GHEA Grapalat" w:hAnsi="GHEA Grapalat" w:cs="Sylfaen"/>
          <w:i/>
          <w:sz w:val="18"/>
          <w:szCs w:val="18"/>
          <w:lang w:val="hy-AM" w:eastAsia="ru-RU"/>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proofErr w:type="gramStart"/>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^tender:code</w:t>
      </w:r>
      <w:proofErr w:type="gramStart"/>
      <w:r w:rsidRPr="00275A53">
        <w:rPr>
          <w:rFonts w:ascii="Calibri" w:hAnsi="Calibri" w:cs="Calibri"/>
          <w:b/>
          <w:lang w:val="es-ES"/>
        </w:rPr>
        <w:t>^</w:t>
      </w:r>
      <w:r w:rsidRPr="001A355A">
        <w:rPr>
          <w:rFonts w:ascii="Calibri" w:hAnsi="Calibri" w:cs="Calibri"/>
          <w:b/>
          <w:lang w:val="es-ES"/>
        </w:rPr>
        <w:t>»</w:t>
      </w:r>
      <w:r w:rsidRPr="00857ECA">
        <w:rPr>
          <w:rFonts w:ascii="Calibri" w:hAnsi="Calibri" w:cs="Calibri"/>
          <w:b/>
          <w:lang w:val="es-ES"/>
        </w:rPr>
        <w:t>*</w:t>
      </w:r>
      <w:proofErr w:type="gramEnd"/>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լրացվում է հանձնաժողովի քարտուղարի կողմից` մինչև հրավերը տեղեկագրում հրապարակելը: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1,3 հավելվածը․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-ներկայացվում է ՀՀ ռեզիդենտ հանդիսացող մասնակցի կողմից</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-չի ներկայացվում այն մասնակցի կողմից, ով ֆիզիկական անձ է կամ անհատ ձեռնարկատեր</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lastRenderedPageBreak/>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օրենքի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համաձայն՝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իրավաբանական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անձանց</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պետական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ռեգիստրի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897685" w:rsidRPr="008B302A" w:rsidRDefault="00897685" w:rsidP="00823186">
      <w:pPr>
        <w:pStyle w:val="BodyTextIndent3"/>
        <w:spacing w:line="240" w:lineRule="auto"/>
        <w:ind w:left="360" w:firstLine="0"/>
        <w:rPr>
          <w:rFonts w:ascii="GHEA Grapalat" w:hAnsi="GHEA Grapalat"/>
          <w:i/>
          <w:sz w:val="18"/>
          <w:szCs w:val="18"/>
          <w:lang w:val="hy-AM"/>
        </w:rPr>
      </w:pPr>
    </w:p>
    <w:p w:rsidR="00823186" w:rsidRDefault="00823186" w:rsidP="000D31A8">
      <w:pPr>
        <w:pStyle w:val="BodyTextIndent3"/>
        <w:spacing w:line="240" w:lineRule="auto"/>
        <w:jc w:val="right"/>
        <w:rPr>
          <w:rFonts w:ascii="Calibri" w:hAnsi="Calibri" w:cs="Calibri"/>
          <w:b/>
          <w:lang w:val="hy-AM"/>
        </w:rPr>
      </w:pPr>
    </w:p>
    <w:p w:rsidR="00823186" w:rsidRDefault="00823186" w:rsidP="000D31A8">
      <w:pPr>
        <w:pStyle w:val="BodyTextIndent3"/>
        <w:spacing w:line="240" w:lineRule="auto"/>
        <w:jc w:val="right"/>
        <w:rPr>
          <w:rFonts w:ascii="Calibri" w:hAnsi="Calibri" w:cs="Calibri"/>
          <w:b/>
          <w:lang w:val="hy-AM"/>
        </w:rPr>
      </w:pPr>
    </w:p>
    <w:p w:rsidR="000D31A8" w:rsidRPr="00857ECA" w:rsidRDefault="000D31A8" w:rsidP="000D31A8">
      <w:pPr>
        <w:pStyle w:val="BodyTextIndent3"/>
        <w:spacing w:line="240" w:lineRule="auto"/>
        <w:jc w:val="right"/>
        <w:rPr>
          <w:rFonts w:ascii="Calibri" w:hAnsi="Calibri" w:cs="Calibri"/>
          <w:b/>
          <w:lang w:val="hy-AM"/>
        </w:rPr>
      </w:pPr>
      <w:r w:rsidRPr="000446B4">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BodyTextIndent3"/>
        <w:spacing w:line="240" w:lineRule="auto"/>
        <w:jc w:val="right"/>
        <w:rPr>
          <w:rFonts w:ascii="Calibri" w:hAnsi="Calibri" w:cs="Calibri"/>
          <w:b/>
          <w:lang w:val="hy-AM"/>
        </w:rPr>
      </w:pPr>
    </w:p>
    <w:p w:rsidR="000D31A8" w:rsidRPr="00857ECA" w:rsidRDefault="000D31A8" w:rsidP="000D31A8">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lang w:val="hy-AM"/>
        </w:rPr>
      </w:pP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BodyTextIndent3"/>
        <w:spacing w:line="240" w:lineRule="auto"/>
        <w:jc w:val="center"/>
        <w:rPr>
          <w:rFonts w:ascii="Calibri" w:hAnsi="Calibri" w:cs="Calibri"/>
          <w:b/>
          <w:lang w:val="hy-AM"/>
        </w:rPr>
      </w:pPr>
    </w:p>
    <w:bookmarkEnd w:id="10"/>
    <w:p w:rsidR="000D31A8" w:rsidRPr="00857ECA" w:rsidRDefault="000D31A8" w:rsidP="000D31A8">
      <w:pPr>
        <w:pStyle w:val="BodyTextIndent3"/>
        <w:spacing w:line="240" w:lineRule="auto"/>
        <w:jc w:val="right"/>
        <w:rPr>
          <w:rFonts w:ascii="Calibri" w:hAnsi="Calibri" w:cs="Calibri"/>
          <w:szCs w:val="24"/>
          <w:lang w:val="hy-AM"/>
        </w:rPr>
      </w:pPr>
    </w:p>
    <w:p w:rsidR="00821A83" w:rsidRPr="00857ECA" w:rsidRDefault="000D31A8" w:rsidP="000D31A8">
      <w:pPr>
        <w:pStyle w:val="FootnoteText"/>
        <w:rPr>
          <w:rFonts w:ascii="Calibri" w:hAnsi="Calibri" w:cs="Calibri"/>
          <w:i/>
          <w:sz w:val="16"/>
          <w:szCs w:val="16"/>
          <w:lang w:val="hy-AM"/>
        </w:rPr>
      </w:pPr>
      <w:r w:rsidRPr="001C5CA8">
        <w:rPr>
          <w:rFonts w:ascii="Calibri" w:hAnsi="Calibri" w:cs="Calibri"/>
          <w:i/>
          <w:sz w:val="16"/>
          <w:szCs w:val="16"/>
          <w:lang w:val="hy-AM"/>
        </w:rPr>
        <w:t/>
      </w:r>
    </w:p>
    <w:bookmarkEnd w:id="11"/>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«ՀՀԱՄՄՀ-ԷԱՃԱՊՁԲ-25/46»*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ՀՀԱՄՄՀ-ԷԱՃԱՊՁԲ-25/46*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«ՀՀԱՄՄՀ-ԷԱՃԱՊՁԲ-25/46»*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ՀՀԱՄՄՀ-ԷԱՃԱՊՁԲ-25/46*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BodyTextIndent3"/>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BodyTextIndent3"/>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rPr>
      </w:pPr>
    </w:p>
    <w:p w:rsidR="00AA3EB7" w:rsidRPr="008D11A3"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BodyTextIndent3"/>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ՄԵԾԱՄՈՐԻ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w:t>
      </w:r>
      <w:r>
        <w:rPr>
          <w:rFonts w:ascii="Calibri" w:hAnsi="Calibri" w:cs="Calibri"/>
          <w:sz w:val="20"/>
          <w:szCs w:val="20"/>
          <w:lang w:val="hy-AM"/>
        </w:rPr>
        <w:lastRenderedPageBreak/>
        <w:t xml:space="preserve">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sidRPr="00023CBF">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Pr="00023CBF"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023CBF">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216A2C" w:rsidRPr="00023CBF"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023CBF">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lastRenderedPageBreak/>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02A" w:rsidRPr="008B302A" w:rsidRDefault="00216A2C" w:rsidP="008B302A">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 xml:space="preserve">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w:t>
      </w:r>
      <w:r w:rsidR="008B302A" w:rsidRPr="008B302A">
        <w:rPr>
          <w:rFonts w:ascii="Calibri" w:hAnsi="Calibri" w:cs="Calibri"/>
          <w:sz w:val="20"/>
          <w:szCs w:val="20"/>
          <w:highlight w:val="white"/>
          <w:lang w:val="hy-AM"/>
        </w:rPr>
        <w:t>փոստին</w:t>
      </w:r>
    </w:p>
    <w:p w:rsidR="00216A2C" w:rsidRDefault="008B302A" w:rsidP="008B302A">
      <w:pPr>
        <w:autoSpaceDE w:val="0"/>
        <w:autoSpaceDN w:val="0"/>
        <w:adjustRightInd w:val="0"/>
        <w:ind w:firstLine="375"/>
        <w:jc w:val="both"/>
        <w:rPr>
          <w:rFonts w:ascii="Calibri" w:hAnsi="Calibri" w:cs="Calibri"/>
          <w:sz w:val="20"/>
          <w:szCs w:val="20"/>
          <w:highlight w:val="white"/>
          <w:lang w:val="hy-AM"/>
        </w:rPr>
      </w:pPr>
      <w:r w:rsidRPr="008B302A">
        <w:rPr>
          <w:rFonts w:ascii="Calibri" w:hAnsi="Calibri" w:cs="Calibri"/>
          <w:sz w:val="20"/>
          <w:szCs w:val="20"/>
          <w:highlight w:val="white"/>
          <w:lang w:val="hy-AM"/>
        </w:rPr>
        <w:t xml:space="preserve">        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w:t>
      </w:r>
      <w:r w:rsidRPr="008B302A">
        <w:rPr>
          <w:rFonts w:ascii="Calibri" w:hAnsi="Calibri" w:cs="Calibri"/>
          <w:sz w:val="20"/>
          <w:szCs w:val="20"/>
          <w:highlight w:val="white"/>
          <w:lang w:val="hy-AM"/>
        </w:rPr>
        <w:lastRenderedPageBreak/>
        <w:t>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Default="00216A2C" w:rsidP="00216A2C">
      <w:pPr>
        <w:tabs>
          <w:tab w:val="left" w:pos="1276"/>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_____ աշխատանքային օրվա ընթացքում։ Հակառակ դեպքում պայմանագիրը Գնորդի կողմից միակողմանիորեն լուծվում է:</w:t>
      </w:r>
    </w:p>
    <w:p w:rsidR="00023CBF" w:rsidRPr="00216A2C" w:rsidRDefault="00023CBF" w:rsidP="00216A2C">
      <w:pPr>
        <w:tabs>
          <w:tab w:val="left" w:pos="1276"/>
        </w:tabs>
        <w:autoSpaceDE w:val="0"/>
        <w:autoSpaceDN w:val="0"/>
        <w:adjustRightInd w:val="0"/>
        <w:jc w:val="both"/>
        <w:rPr>
          <w:rFonts w:ascii="Calibri" w:hAnsi="Calibri" w:cs="Calibri"/>
          <w:sz w:val="20"/>
          <w:szCs w:val="20"/>
          <w:u w:val="single"/>
          <w:lang w:val="hy-AM"/>
        </w:rPr>
      </w:pPr>
      <w:r w:rsidRPr="001D5F9B">
        <w:rPr>
          <w:rFonts w:ascii="Calibri" w:hAnsi="Calibri" w:cs="Calibri"/>
          <w:sz w:val="20"/>
          <w:szCs w:val="20"/>
          <w:highlight w:val="white"/>
          <w:vertAlign w:val="superscript"/>
          <w:lang w:val="hy-AM"/>
        </w:rPr>
        <w:footnoteReference w:id="7"/>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14211110/501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Բազալտի խիճ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Ավազակոպիճ, մշակվող ավազից դուրս եկած մասսա: Մանրեցված գլաքարի չափսերի 20 մմ-ից մինչև 25 մմ ֆրակցիա: Մատակարարի հասցեն պետք է լինի Մեծամոր համայնքում կամ Մեծամորի համայնքապետարանից առավելագույնը 10 կմ հեռավորության վրա:Տեղափոխումը իրականացնում է պատվիրատուն: 
                    </w:t>
              </w:r>
            </w:p>
          </w:tc>
        </w:tr>
      </w:tbl>
    </w:p>
    <w:p w:rsidR="00D10B0C" w:rsidRDefault="00D10B0C" w:rsidP="00EF3662">
      <w:pPr>
        <w:jc w:val="both"/>
        <w:rPr>
          <w:rFonts w:ascii="Calibri" w:hAnsi="Calibri" w:cs="Calibri"/>
          <w:sz w:val="20"/>
          <w:lang w:val="hy-AM"/>
        </w:rPr>
      </w:pPr>
    </w:p>
    <w:p w:rsidR="00700C81" w:rsidRPr="00857ECA" w:rsidRDefault="002D46E0" w:rsidP="00C5056F">
      <w:pPr>
        <w:pStyle w:val="FootnoteText"/>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7"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Տեղափոխումը իրականացնում է պատվիրատուն մատակարարի կողմից նշված հասցեից, որը պետք է լինի Մեծամոր համայնքում կամ Մեծամորի համայնքապետարանից առավելագույնը 10 կմ հեռավորության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հետո ըստ պատվիրատուի պահանջի՝ յուրաքանչյուր անգամ պատվերը ստանալու հետո 20 օրացույցային օրվա ընթացքում, մինչև 25.12.2025թ. ներառյալ ընկած ժամանակահատվածում:  Ընդ որում մինչև 25.12.2025թ. չկատարված գումարի չափով պայմանագիրը լուծվում է, առանց որևէ իրավական պարտավորության: 
                    </w:t>
              </w:r>
            </w:p>
          </w:tc>
        </w:tr>
      </w:tbl>
    </w:p>
    <w:p w:rsidR="002D46E0" w:rsidRPr="002D46E0" w:rsidRDefault="002D46E0" w:rsidP="002D46E0">
      <w:pPr>
        <w:jc w:val="both"/>
        <w:rPr>
          <w:rFonts w:ascii="Calibri" w:hAnsi="Calibri" w:cs="Calibri"/>
          <w:i/>
          <w:sz w:val="18"/>
          <w:szCs w:val="18"/>
          <w:lang w:val="pt-BR"/>
        </w:rPr>
      </w:pPr>
    </w:p>
    <w:p w:rsidR="00E81702"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7"/>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023CBF"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023CBF" w:rsidTr="007A2020">
        <w:trPr>
          <w:tblCellSpacing w:w="7" w:type="dxa"/>
          <w:jc w:val="center"/>
        </w:trPr>
        <w:tc>
          <w:tcPr>
            <w:tcW w:w="0" w:type="auto"/>
            <w:vAlign w:val="center"/>
          </w:tcPr>
          <w:p w:rsidR="0038400D" w:rsidRPr="00857ECA" w:rsidRDefault="00FF3E64"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proofErr w:type="gramStart"/>
      <w:r w:rsidRPr="00857ECA">
        <w:rPr>
          <w:rFonts w:ascii="Calibri" w:hAnsi="Calibri" w:cs="Calibri"/>
          <w:color w:val="000000"/>
          <w:sz w:val="21"/>
          <w:szCs w:val="21"/>
          <w:lang w:val="es-ES" w:eastAsia="ru-RU"/>
        </w:rPr>
        <w:t xml:space="preserve">«  </w:t>
      </w:r>
      <w:proofErr w:type="gramEnd"/>
      <w:r w:rsidRPr="00857ECA">
        <w:rPr>
          <w:rFonts w:ascii="Calibri" w:hAnsi="Calibri" w:cs="Calibri"/>
          <w:color w:val="000000"/>
          <w:sz w:val="21"/>
          <w:szCs w:val="21"/>
          <w:lang w:val="es-ES" w:eastAsia="ru-RU"/>
        </w:rPr>
        <w:t xml:space="preserve">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proofErr w:type="gramStart"/>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proofErr w:type="gramEnd"/>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w:t>
      </w:r>
      <w:proofErr w:type="gramStart"/>
      <w:r w:rsidRPr="00857ECA">
        <w:rPr>
          <w:rFonts w:ascii="Calibri" w:hAnsi="Calibri" w:cs="Calibri"/>
          <w:iCs/>
          <w:snapToGrid w:val="0"/>
          <w:color w:val="000000"/>
          <w:sz w:val="21"/>
          <w:szCs w:val="21"/>
          <w:lang w:val="es-ES"/>
        </w:rPr>
        <w:t xml:space="preserve">կողմը  </w:t>
      </w:r>
      <w:r w:rsidRPr="00857ECA">
        <w:rPr>
          <w:rFonts w:ascii="Calibri" w:hAnsi="Calibri" w:cs="Calibri"/>
          <w:iCs/>
          <w:color w:val="000000"/>
          <w:sz w:val="21"/>
          <w:szCs w:val="21"/>
        </w:rPr>
        <w:t>մատակարարել</w:t>
      </w:r>
      <w:proofErr w:type="gramEnd"/>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Pr="00367505" w:rsidRDefault="008B302A"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ind w:left="-142" w:firstLine="142"/>
        <w:jc w:val="center"/>
        <w:rPr>
          <w:rFonts w:asciiTheme="minorHAnsi" w:hAnsiTheme="minorHAnsi" w:cstheme="minorHAnsi"/>
          <w:lang w:val="pt-BR"/>
        </w:rPr>
      </w:pP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8B302A" w:rsidRPr="00F717F8" w:rsidRDefault="008B302A" w:rsidP="008B302A">
      <w:pPr>
        <w:jc w:val="center"/>
        <w:rPr>
          <w:rFonts w:asciiTheme="minorHAnsi" w:hAnsiTheme="minorHAnsi" w:cstheme="minorHAnsi"/>
          <w:sz w:val="22"/>
          <w:szCs w:val="22"/>
          <w:lang w:val="hy-AM"/>
        </w:rPr>
      </w:pP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8B302A" w:rsidRPr="008B302A" w:rsidRDefault="008B302A" w:rsidP="008B302A">
      <w:pPr>
        <w:jc w:val="both"/>
        <w:rPr>
          <w:rFonts w:asciiTheme="minorHAnsi" w:hAnsiTheme="minorHAnsi" w:cstheme="minorHAnsi"/>
          <w:sz w:val="16"/>
          <w:szCs w:val="16"/>
          <w:lang w:val="hy-AM"/>
        </w:rPr>
      </w:pPr>
      <w:r w:rsidRPr="008B302A">
        <w:rPr>
          <w:rFonts w:asciiTheme="minorHAnsi" w:hAnsiTheme="minorHAnsi" w:cstheme="minorHAnsi"/>
          <w:sz w:val="16"/>
          <w:szCs w:val="16"/>
          <w:lang w:val="hy-AM"/>
        </w:rPr>
        <w:t xml:space="preserve">                           ֆինանսական գործակալի անվանումը </w:t>
      </w:r>
    </w:p>
    <w:p w:rsidR="008B302A" w:rsidRPr="00F717F8" w:rsidRDefault="008B302A" w:rsidP="008B302A">
      <w:pPr>
        <w:jc w:val="both"/>
        <w:rPr>
          <w:rFonts w:asciiTheme="minorHAnsi" w:hAnsiTheme="minorHAnsi" w:cstheme="minorHAnsi"/>
          <w:sz w:val="22"/>
          <w:szCs w:val="22"/>
          <w:vertAlign w:val="superscript"/>
          <w:lang w:val="es-ES"/>
        </w:rPr>
      </w:pPr>
    </w:p>
    <w:p w:rsidR="008B302A" w:rsidRPr="00F717F8" w:rsidRDefault="008B302A" w:rsidP="008B302A">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8B302A" w:rsidRPr="00AA244E" w:rsidRDefault="008B302A" w:rsidP="008B302A">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p>
    <w:p w:rsidR="008B302A" w:rsidRPr="00F717F8" w:rsidRDefault="008B302A" w:rsidP="008B302A">
      <w:pPr>
        <w:jc w:val="both"/>
        <w:rPr>
          <w:rFonts w:asciiTheme="minorHAnsi" w:hAnsiTheme="minorHAnsi" w:cstheme="minorHAnsi"/>
          <w:vertAlign w:val="superscript"/>
          <w:lang w:val="es-ES"/>
        </w:rPr>
      </w:pPr>
    </w:p>
    <w:p w:rsidR="008B302A" w:rsidRPr="00F717F8" w:rsidRDefault="008B302A" w:rsidP="008B302A">
      <w:pPr>
        <w:jc w:val="both"/>
        <w:rPr>
          <w:rFonts w:asciiTheme="minorHAnsi" w:hAnsiTheme="minorHAnsi" w:cstheme="minorHAnsi"/>
          <w:sz w:val="22"/>
          <w:szCs w:val="22"/>
          <w:u w:val="single"/>
          <w:lang w:val="es-ES"/>
        </w:rPr>
      </w:pP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8B302A" w:rsidRPr="00F717F8" w:rsidRDefault="008B302A" w:rsidP="008B302A">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8B302A" w:rsidRPr="00F717F8" w:rsidRDefault="008B302A" w:rsidP="008B302A">
      <w:pPr>
        <w:jc w:val="both"/>
        <w:rPr>
          <w:rFonts w:asciiTheme="minorHAnsi" w:hAnsiTheme="minorHAnsi" w:cstheme="minorHAnsi"/>
          <w:sz w:val="20"/>
          <w:lang w:val="hy-AM"/>
        </w:rPr>
      </w:pPr>
    </w:p>
    <w:p w:rsidR="008B302A" w:rsidRPr="00F717F8" w:rsidRDefault="008B302A" w:rsidP="008B302A">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8B302A" w:rsidRPr="00F717F8" w:rsidRDefault="008B302A" w:rsidP="008B302A">
      <w:pPr>
        <w:jc w:val="center"/>
        <w:rPr>
          <w:rFonts w:asciiTheme="minorHAnsi" w:hAnsiTheme="minorHAnsi" w:cstheme="minorHAnsi"/>
          <w:sz w:val="20"/>
          <w:lang w:val="hy-AM"/>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8B302A" w:rsidRPr="00F717F8" w:rsidRDefault="008B302A" w:rsidP="008B302A">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8B302A" w:rsidRPr="00F717F8" w:rsidRDefault="008B302A" w:rsidP="008B302A">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8B302A" w:rsidRPr="00F717F8" w:rsidRDefault="008B302A" w:rsidP="008B302A">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8B302A" w:rsidRPr="00F717F8" w:rsidRDefault="008B302A" w:rsidP="008B302A">
      <w:pPr>
        <w:jc w:val="center"/>
        <w:rPr>
          <w:rFonts w:asciiTheme="minorHAnsi" w:hAnsiTheme="minorHAnsi" w:cstheme="minorHAnsi"/>
          <w:sz w:val="16"/>
          <w:szCs w:val="16"/>
          <w:lang w:val="es-ES"/>
        </w:rPr>
      </w:pP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8B302A" w:rsidRPr="00F717F8" w:rsidRDefault="008B302A" w:rsidP="008B302A">
      <w:pPr>
        <w:ind w:firstLine="709"/>
        <w:jc w:val="both"/>
        <w:rPr>
          <w:rFonts w:asciiTheme="minorHAnsi" w:hAnsiTheme="minorHAnsi" w:cstheme="minorHAnsi"/>
          <w:lang w:val="es-ES"/>
        </w:rPr>
      </w:pPr>
    </w:p>
    <w:p w:rsidR="008B302A" w:rsidRPr="00367505" w:rsidRDefault="008B302A" w:rsidP="008B302A">
      <w:pPr>
        <w:jc w:val="center"/>
        <w:rPr>
          <w:rFonts w:ascii="Calibri" w:hAnsi="Calibri" w:cs="Calibri"/>
          <w:sz w:val="22"/>
          <w:szCs w:val="22"/>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64" w:rsidRDefault="00FF3E64">
      <w:r>
        <w:separator/>
      </w:r>
    </w:p>
  </w:endnote>
  <w:endnote w:type="continuationSeparator" w:id="0">
    <w:p w:rsidR="00FF3E64" w:rsidRDefault="00FF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64" w:rsidRDefault="00FF3E64">
      <w:r>
        <w:separator/>
      </w:r>
    </w:p>
  </w:footnote>
  <w:footnote w:type="continuationSeparator" w:id="0">
    <w:p w:rsidR="00FF3E64" w:rsidRDefault="00FF3E64">
      <w:r>
        <w:continuationSeparator/>
      </w:r>
    </w:p>
  </w:footnote>
  <w:footnote w:id="1">
    <w:p w:rsidR="0063224E" w:rsidRPr="0063224E" w:rsidRDefault="00095816" w:rsidP="0063224E">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xml:space="preserve">- ընթացակարգը կազմակերպվում է “Գնումների մասին” ՀՀ օրենքի 15-րդ հոդվածի 6-րդ </w:t>
      </w:r>
      <w:proofErr w:type="gramStart"/>
      <w:r w:rsidRPr="0063224E">
        <w:rPr>
          <w:rFonts w:ascii="Calibri" w:hAnsi="Calibri" w:cs="Calibri"/>
          <w:i/>
          <w:sz w:val="16"/>
          <w:szCs w:val="16"/>
        </w:rPr>
        <w:t>մասի  1</w:t>
      </w:r>
      <w:proofErr w:type="gramEnd"/>
      <w:r w:rsidRPr="0063224E">
        <w:rPr>
          <w:rFonts w:ascii="Calibri" w:hAnsi="Calibri" w:cs="Calibri"/>
          <w:i/>
          <w:sz w:val="16"/>
          <w:szCs w:val="16"/>
        </w:rPr>
        <w:t>-</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xml:space="preserve">- գնման հայտով տվյալ ընթացակարգի շրջանակում գնվելիք </w:t>
      </w:r>
      <w:proofErr w:type="gramStart"/>
      <w:r w:rsidRPr="0063224E">
        <w:rPr>
          <w:rFonts w:ascii="Calibri" w:hAnsi="Calibri" w:cs="Calibri"/>
          <w:i/>
          <w:sz w:val="16"/>
          <w:szCs w:val="16"/>
        </w:rPr>
        <w:t>ապրանքի</w:t>
      </w:r>
      <w:r w:rsidRPr="0063224E">
        <w:rPr>
          <w:rFonts w:ascii="Calibri" w:hAnsi="Calibri" w:cs="Calibri"/>
          <w:i/>
          <w:sz w:val="16"/>
          <w:szCs w:val="16"/>
          <w:lang w:val="hy-AM"/>
        </w:rPr>
        <w:t xml:space="preserve">  գինը</w:t>
      </w:r>
      <w:proofErr w:type="gramEnd"/>
      <w:r w:rsidRPr="0063224E">
        <w:rPr>
          <w:rFonts w:ascii="Calibri" w:hAnsi="Calibri" w:cs="Calibri"/>
          <w:i/>
          <w:sz w:val="16"/>
          <w:szCs w:val="16"/>
          <w:lang w:val="hy-AM"/>
        </w:rPr>
        <w:t xml:space="preserve">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ՀՀ դրամը.</w:t>
      </w:r>
    </w:p>
    <w:p w:rsidR="0063224E" w:rsidRPr="0063224E" w:rsidRDefault="0063224E" w:rsidP="0063224E">
      <w:pPr>
        <w:pStyle w:val="FootnoteText"/>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FootnoteText"/>
        <w:jc w:val="both"/>
        <w:rPr>
          <w:rFonts w:ascii="Calibri" w:hAnsi="Calibri" w:cs="Calibri"/>
        </w:rPr>
      </w:pPr>
    </w:p>
  </w:footnote>
  <w:footnote w:id="2">
    <w:p w:rsidR="00095816" w:rsidRPr="00305550" w:rsidRDefault="00095816" w:rsidP="00BD3C79">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 xml:space="preserve">7.1 կետի </w:t>
      </w:r>
      <w:r w:rsidR="003D2437">
        <w:rPr>
          <w:rFonts w:ascii="Calibri" w:hAnsi="Calibri" w:cs="Calibri"/>
          <w:b/>
          <w:bCs/>
          <w:i/>
          <w:sz w:val="16"/>
          <w:szCs w:val="16"/>
          <w:lang w:val="hy-AM"/>
        </w:rPr>
        <w:t>նախա</w:t>
      </w:r>
      <w:r w:rsidRPr="00305550">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FootnoteText"/>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00897685" w:rsidRPr="00C1582C">
        <w:rPr>
          <w:rFonts w:asciiTheme="minorHAnsi" w:hAnsiTheme="minorHAnsi" w:cstheme="minorHAnsi"/>
          <w:i/>
          <w:sz w:val="16"/>
          <w:szCs w:val="16"/>
          <w:lang w:val="hy-AM" w:eastAsia="en-US"/>
        </w:rPr>
        <w:t xml:space="preserve">մեկ հարյուր քսան </w:t>
      </w:r>
      <w:r w:rsidR="00C1582C" w:rsidRPr="00F66204">
        <w:rPr>
          <w:rFonts w:asciiTheme="minorHAnsi" w:hAnsiTheme="minorHAnsi" w:cstheme="minorHAnsi"/>
          <w:i/>
          <w:sz w:val="16"/>
          <w:szCs w:val="16"/>
          <w:lang w:val="hy-AM" w:eastAsia="en-US"/>
        </w:rPr>
        <w:t>աշխատանքային</w:t>
      </w:r>
      <w:r w:rsidR="00897685" w:rsidRPr="00C1582C">
        <w:rPr>
          <w:rFonts w:asciiTheme="minorHAnsi" w:hAnsiTheme="minorHAnsi" w:cstheme="minorHAnsi"/>
          <w:i/>
          <w:sz w:val="16"/>
          <w:szCs w:val="16"/>
          <w:lang w:val="hy-AM" w:eastAsia="en-US"/>
        </w:rPr>
        <w:t xml:space="preserve"> օր</w:t>
      </w:r>
      <w:r w:rsidRPr="00F66204">
        <w:rPr>
          <w:rFonts w:asciiTheme="minorHAnsi" w:hAnsiTheme="minorHAnsi" w:cstheme="minorHAnsi"/>
          <w:i/>
          <w:sz w:val="16"/>
          <w:szCs w:val="16"/>
          <w:lang w:val="hy-AM" w:eastAsia="en-US"/>
        </w:rPr>
        <w:t>» բառերով:</w:t>
      </w:r>
    </w:p>
  </w:footnote>
  <w:footnote w:id="4">
    <w:p w:rsidR="00095816" w:rsidRPr="00305550" w:rsidRDefault="00095816" w:rsidP="000A3EAA">
      <w:pPr>
        <w:pStyle w:val="FootnoteText"/>
        <w:rPr>
          <w:rFonts w:asciiTheme="minorHAnsi" w:hAnsiTheme="minorHAnsi" w:cstheme="minorHAnsi"/>
          <w:i/>
          <w:sz w:val="16"/>
          <w:szCs w:val="16"/>
          <w:lang w:val="af-ZA"/>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FootnoteText"/>
        <w:rPr>
          <w:rFonts w:asciiTheme="minorHAnsi" w:hAnsiTheme="minorHAnsi" w:cstheme="minorHAnsi"/>
          <w:i/>
          <w:sz w:val="16"/>
          <w:szCs w:val="16"/>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w:t>
      </w:r>
      <w:r w:rsidR="00997010" w:rsidRPr="00997010">
        <w:rPr>
          <w:rFonts w:asciiTheme="minorHAnsi" w:hAnsiTheme="minorHAnsi" w:cstheme="minorHAnsi"/>
          <w:i/>
          <w:sz w:val="16"/>
          <w:szCs w:val="16"/>
          <w:lang w:val="hy-AM"/>
        </w:rPr>
        <w:t>դեպքում, եթե պայմանագրի (համաձայնագրի) կատարումը փուլային չէ</w:t>
      </w:r>
      <w:r w:rsidRPr="000A3EAA">
        <w:rPr>
          <w:rFonts w:asciiTheme="minorHAnsi" w:hAnsiTheme="minorHAnsi" w:cstheme="minorHAnsi"/>
          <w:i/>
          <w:sz w:val="16"/>
          <w:szCs w:val="16"/>
          <w:lang w:val="hy-AM"/>
        </w:rPr>
        <w:t>» նախադասությունը:</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p>
  </w:footnote>
  <w:footnote w:id="5">
    <w:p w:rsidR="00095816" w:rsidRPr="00F24D8C" w:rsidRDefault="00095816" w:rsidP="006B16CF">
      <w:pPr>
        <w:pStyle w:val="FootnoteText"/>
        <w:rPr>
          <w:rFonts w:asciiTheme="minorHAnsi" w:hAnsiTheme="minorHAnsi" w:cstheme="minorHAnsi"/>
          <w:i/>
          <w:sz w:val="16"/>
          <w:szCs w:val="16"/>
          <w:lang w:val="hy-AM"/>
        </w:rPr>
      </w:pPr>
    </w:p>
  </w:footnote>
  <w:footnote w:id="6">
    <w:p w:rsidR="00B6779B" w:rsidRPr="007F2726" w:rsidRDefault="00B6779B" w:rsidP="00B6779B">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 w:id="7">
    <w:p w:rsidR="00023CBF" w:rsidRDefault="00023CBF" w:rsidP="00023CBF">
      <w:pPr>
        <w:rPr>
          <w:lang w:val="hy-AM"/>
        </w:rPr>
      </w:pPr>
    </w:p>
    <w:p w:rsidR="00023CBF" w:rsidRPr="001D5F9B" w:rsidRDefault="00023CBF" w:rsidP="00023CBF">
      <w:pPr>
        <w:rPr>
          <w:rFonts w:ascii="Calibri" w:hAnsi="Calibri" w:cs="Calibri"/>
          <w:i/>
          <w:sz w:val="18"/>
          <w:szCs w:val="18"/>
          <w:lang w:val="pt-BR"/>
        </w:rPr>
      </w:pPr>
      <w:r w:rsidRPr="001D5F9B">
        <w:rPr>
          <w:rFonts w:ascii="Calibri" w:hAnsi="Calibri" w:cs="Calibri"/>
          <w:i/>
          <w:sz w:val="18"/>
          <w:szCs w:val="18"/>
          <w:lang w:val="pt-BR"/>
        </w:rPr>
        <w:footnoteRef/>
      </w:r>
      <w:r w:rsidRPr="001D5F9B">
        <w:rPr>
          <w:rFonts w:ascii="Calibri" w:hAnsi="Calibri" w:cs="Calibri"/>
          <w:i/>
          <w:sz w:val="18"/>
          <w:szCs w:val="18"/>
          <w:lang w:val="pt-BR"/>
        </w:rPr>
        <w:t xml:space="preserve"> </w:t>
      </w:r>
      <w:r w:rsidRPr="001D5F9B">
        <w:rPr>
          <w:rFonts w:ascii="Calibri" w:hAnsi="Calibri" w:cs="Calibri"/>
          <w:i/>
          <w:sz w:val="18"/>
          <w:szCs w:val="18"/>
          <w:lang w:val="pt-BR"/>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քսանհիգապատիկը ,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 Սույն կետը հանվում է պայմանագրից, եթե պայմանագիրը չի կնքվում "Գնումների մասին" ՀՀ օրենքի 15-րդ հոդվածի 6-րդ մասի հիման վրա: </w:t>
      </w:r>
    </w:p>
    <w:p w:rsidR="00023CBF" w:rsidRPr="001D5F9B" w:rsidRDefault="00023CBF" w:rsidP="00023CBF">
      <w:pPr>
        <w:rPr>
          <w:rFonts w:ascii="Calibri" w:hAnsi="Calibri" w:cs="Calibri"/>
          <w:i/>
          <w:sz w:val="18"/>
          <w:szCs w:val="18"/>
          <w:lang w:val="pt-BR"/>
        </w:rPr>
      </w:pPr>
      <w:bookmarkStart w:id="13" w:name="_Hlk192770044"/>
      <w:bookmarkStart w:id="14" w:name="_Hlk192770606"/>
      <w:bookmarkStart w:id="15" w:name="_Hlk192770607"/>
      <w:r w:rsidRPr="001D5F9B">
        <w:rPr>
          <w:rFonts w:ascii="Calibri" w:hAnsi="Calibri" w:cs="Calibri"/>
          <w:i/>
          <w:sz w:val="18"/>
          <w:szCs w:val="18"/>
          <w:lang w:val="pt-BR"/>
        </w:rPr>
        <w:t xml:space="preserve">Սույն կետի 5-րդ նախադասության մեջ  սահմանվող ժամկետը չի կարող պակաս լինել 10 </w:t>
      </w:r>
      <w:bookmarkStart w:id="16" w:name="_GoBack"/>
      <w:r w:rsidRPr="001D5F9B">
        <w:rPr>
          <w:rFonts w:ascii="Calibri" w:hAnsi="Calibri" w:cs="Calibri"/>
          <w:i/>
          <w:sz w:val="18"/>
          <w:szCs w:val="18"/>
          <w:lang w:val="pt-BR"/>
        </w:rPr>
        <w:t>աշխատանքային օրից:</w:t>
      </w:r>
      <w:bookmarkEnd w:id="16"/>
    </w:p>
    <w:bookmarkEnd w:id="13"/>
    <w:bookmarkEnd w:id="14"/>
    <w:bookmarkEnd w:id="15"/>
    <w:p w:rsidR="00023CBF" w:rsidRPr="005A3280" w:rsidRDefault="00023CBF" w:rsidP="00023CBF">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3CBF"/>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66BA"/>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434"/>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37"/>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CF"/>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374"/>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0D18"/>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667A"/>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97685"/>
    <w:rsid w:val="008A0AF2"/>
    <w:rsid w:val="008A120F"/>
    <w:rsid w:val="008A1239"/>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302A"/>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10"/>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DC5"/>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3A2"/>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82C"/>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06"/>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80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33A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56595"/>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702"/>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3BE"/>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E64"/>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F9282B"/>
  <w15:docId w15:val="{E1DA7B1A-083E-42AA-83C2-7A40A90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00016360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82">
          <w:marLeft w:val="0"/>
          <w:marRight w:val="0"/>
          <w:marTop w:val="0"/>
          <w:marBottom w:val="0"/>
          <w:divBdr>
            <w:top w:val="none" w:sz="0" w:space="0" w:color="auto"/>
            <w:left w:val="none" w:sz="0" w:space="0" w:color="auto"/>
            <w:bottom w:val="none" w:sz="0" w:space="0" w:color="auto"/>
            <w:right w:val="none" w:sz="0" w:space="0" w:color="auto"/>
          </w:divBdr>
        </w:div>
      </w:divsChild>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sChild>
        <w:div w:id="1175651498">
          <w:marLeft w:val="0"/>
          <w:marRight w:val="0"/>
          <w:marTop w:val="0"/>
          <w:marBottom w:val="0"/>
          <w:divBdr>
            <w:top w:val="none" w:sz="0" w:space="0" w:color="auto"/>
            <w:left w:val="none" w:sz="0" w:space="0" w:color="auto"/>
            <w:bottom w:val="none" w:sz="0" w:space="0" w:color="auto"/>
            <w:right w:val="none" w:sz="0" w:space="0" w:color="auto"/>
          </w:divBdr>
        </w:div>
      </w:divsChild>
    </w:div>
    <w:div w:id="170964911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3732593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151721">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6941-3330-47DB-854E-B8BC1BD7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8403</TotalTime>
  <Pages>54</Pages>
  <Words>17393</Words>
  <Characters>99142</Characters>
  <Application>Microsoft Office Word</Application>
  <DocSecurity>0</DocSecurity>
  <Lines>826</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116303</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531</cp:revision>
  <cp:lastPrinted>2018-02-16T07:12:00Z</cp:lastPrinted>
  <dcterms:created xsi:type="dcterms:W3CDTF">2020-06-03T14:33:00Z</dcterms:created>
  <dcterms:modified xsi:type="dcterms:W3CDTF">2025-03-17T13:10:00Z</dcterms:modified>
</cp:coreProperties>
</file>