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41" w:rsidRPr="002A509C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</w:rPr>
      </w:pPr>
      <w:r w:rsidRPr="002A509C">
        <w:rPr>
          <w:rFonts w:ascii="GHEA Grapalat" w:hAnsi="GHEA Grapalat" w:cs="Sylfaen"/>
          <w:sz w:val="18"/>
          <w:szCs w:val="18"/>
          <w:lang w:val="en-US"/>
        </w:rPr>
        <w:t xml:space="preserve">ՀԱՎԵԼՎԱԾ </w:t>
      </w:r>
      <w:r w:rsidRPr="002A509C">
        <w:rPr>
          <w:rFonts w:ascii="GHEA Grapalat" w:hAnsi="GHEA Grapalat" w:cs="Sylfaen"/>
          <w:sz w:val="18"/>
          <w:szCs w:val="18"/>
        </w:rPr>
        <w:t>N</w:t>
      </w: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867D5" w:rsidRPr="002A509C">
        <w:rPr>
          <w:rFonts w:ascii="GHEA Grapalat" w:hAnsi="GHEA Grapalat" w:cs="Sylfaen"/>
          <w:sz w:val="18"/>
          <w:szCs w:val="18"/>
          <w:lang w:val="hy-AM"/>
        </w:rPr>
        <w:t>1</w:t>
      </w:r>
    </w:p>
    <w:p w:rsidR="00AB5741" w:rsidRPr="002A509C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 ՀՀ ԱՐՄԱՎԻՐԻ ՄԱՐԶԻ </w:t>
      </w:r>
    </w:p>
    <w:p w:rsidR="00AB5741" w:rsidRPr="002A509C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ՄԵԾԱՄՈՐ  ՀԱՄԱՅՆՔԻ ՂԵԿԱՎԱՐԻ </w:t>
      </w:r>
    </w:p>
    <w:p w:rsidR="00AB5741" w:rsidRPr="002A509C" w:rsidRDefault="00AB5741" w:rsidP="00AB5741">
      <w:pPr>
        <w:spacing w:after="0"/>
        <w:ind w:left="4248" w:firstLine="1416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2026 ԹՎԱԿԱՆԻ </w:t>
      </w:r>
      <w:r w:rsidR="005867D5" w:rsidRPr="002A509C">
        <w:rPr>
          <w:rFonts w:ascii="GHEA Grapalat" w:hAnsi="GHEA Grapalat" w:cs="Sylfaen"/>
          <w:sz w:val="18"/>
          <w:szCs w:val="18"/>
          <w:lang w:val="hy-AM"/>
        </w:rPr>
        <w:t>ՓԵՏՐՎԱՐԻ 4</w:t>
      </w:r>
      <w:r w:rsidRPr="002A509C">
        <w:rPr>
          <w:rFonts w:ascii="GHEA Grapalat" w:hAnsi="GHEA Grapalat" w:cs="Sylfaen"/>
          <w:sz w:val="18"/>
          <w:szCs w:val="18"/>
          <w:lang w:val="hy-AM"/>
        </w:rPr>
        <w:t>-Ի</w:t>
      </w:r>
    </w:p>
    <w:p w:rsidR="00AB5741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 xml:space="preserve">N </w:t>
      </w:r>
      <w:r w:rsidR="002A509C" w:rsidRPr="002A509C">
        <w:rPr>
          <w:rFonts w:ascii="GHEA Grapalat" w:hAnsi="GHEA Grapalat" w:cs="Sylfaen"/>
          <w:sz w:val="18"/>
          <w:szCs w:val="18"/>
          <w:lang w:val="hy-AM"/>
        </w:rPr>
        <w:t>0289</w:t>
      </w:r>
      <w:r w:rsidR="005867D5" w:rsidRPr="002A509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A509C">
        <w:rPr>
          <w:rFonts w:ascii="GHEA Grapalat" w:hAnsi="GHEA Grapalat" w:cs="Sylfaen"/>
          <w:sz w:val="18"/>
          <w:szCs w:val="18"/>
          <w:lang w:val="hy-AM"/>
        </w:rPr>
        <w:t>-Ա ՈՐՈՇՄԱՆ</w:t>
      </w:r>
    </w:p>
    <w:p w:rsidR="00AB5741" w:rsidRDefault="00AB5741" w:rsidP="00D8376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</w:p>
    <w:p w:rsidR="00D83769" w:rsidRPr="002A509C" w:rsidRDefault="002A509C" w:rsidP="005867D5">
      <w:pPr>
        <w:spacing w:after="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/>
          <w:sz w:val="18"/>
          <w:szCs w:val="18"/>
          <w:lang w:val="hy-AM"/>
        </w:rPr>
        <w:t>«</w:t>
      </w:r>
      <w:r w:rsidR="00D83769" w:rsidRPr="002A509C">
        <w:rPr>
          <w:rFonts w:ascii="GHEA Grapalat" w:hAnsi="GHEA Grapalat" w:cs="Sylfaen"/>
          <w:sz w:val="18"/>
          <w:szCs w:val="18"/>
          <w:lang w:val="hy-AM"/>
        </w:rPr>
        <w:t xml:space="preserve">ՀԱՎԵԼՎԱԾ N </w:t>
      </w:r>
      <w:r w:rsidR="00315403" w:rsidRPr="002A509C">
        <w:rPr>
          <w:rFonts w:ascii="GHEA Grapalat" w:hAnsi="GHEA Grapalat" w:cs="Sylfaen"/>
          <w:sz w:val="18"/>
          <w:szCs w:val="18"/>
          <w:lang w:val="hy-AM"/>
        </w:rPr>
        <w:t>11</w:t>
      </w:r>
      <w:r w:rsidR="00305C7B" w:rsidRPr="002A509C">
        <w:rPr>
          <w:rFonts w:ascii="GHEA Grapalat" w:hAnsi="GHEA Grapalat" w:cs="Sylfaen"/>
          <w:sz w:val="18"/>
          <w:szCs w:val="18"/>
          <w:lang w:val="hy-AM"/>
        </w:rPr>
        <w:t>6</w:t>
      </w:r>
    </w:p>
    <w:p w:rsidR="00D83769" w:rsidRPr="002A509C" w:rsidRDefault="00D83769" w:rsidP="00D83769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>ՀՀ ԱՐՄԱՎԻՐԻ ՄԱՐԶԻ</w:t>
      </w:r>
    </w:p>
    <w:p w:rsidR="00D83769" w:rsidRPr="002A509C" w:rsidRDefault="00562FAA" w:rsidP="00D83769">
      <w:pPr>
        <w:spacing w:after="0"/>
        <w:ind w:left="4956" w:firstLine="708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>ՄԵԾԱՄՈՐ</w:t>
      </w:r>
      <w:r w:rsidR="00D83769" w:rsidRPr="002A509C">
        <w:rPr>
          <w:rFonts w:ascii="GHEA Grapalat" w:hAnsi="GHEA Grapalat" w:cs="Sylfaen"/>
          <w:sz w:val="18"/>
          <w:szCs w:val="18"/>
          <w:lang w:val="hy-AM"/>
        </w:rPr>
        <w:t xml:space="preserve">  ՀԱՄԱՅՆՔԻ ՂԵԿԱՎԱՐԻ</w:t>
      </w:r>
    </w:p>
    <w:p w:rsidR="00D83769" w:rsidRPr="002A509C" w:rsidRDefault="00D83769" w:rsidP="00D83769">
      <w:pPr>
        <w:spacing w:after="0"/>
        <w:ind w:left="4248" w:firstLine="1416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>2022 ԹՎԱԿԱՆԻ ՀՈՒՆՎԱՐԻ 2</w:t>
      </w:r>
      <w:r w:rsidR="00562FAA" w:rsidRPr="002A509C">
        <w:rPr>
          <w:rFonts w:ascii="GHEA Grapalat" w:hAnsi="GHEA Grapalat" w:cs="Sylfaen"/>
          <w:sz w:val="18"/>
          <w:szCs w:val="18"/>
          <w:lang w:val="hy-AM"/>
        </w:rPr>
        <w:t>5</w:t>
      </w:r>
      <w:r w:rsidRPr="002A509C">
        <w:rPr>
          <w:rFonts w:ascii="GHEA Grapalat" w:hAnsi="GHEA Grapalat" w:cs="Sylfaen"/>
          <w:sz w:val="18"/>
          <w:szCs w:val="18"/>
          <w:lang w:val="hy-AM"/>
        </w:rPr>
        <w:t>-Ի</w:t>
      </w:r>
    </w:p>
    <w:p w:rsidR="00B54905" w:rsidRPr="003F23B7" w:rsidRDefault="00A67900" w:rsidP="00D83769">
      <w:pPr>
        <w:spacing w:after="0" w:line="240" w:lineRule="auto"/>
        <w:ind w:left="705" w:hanging="705"/>
        <w:jc w:val="right"/>
        <w:rPr>
          <w:rFonts w:ascii="GHEA Grapalat" w:hAnsi="GHEA Grapalat"/>
          <w:sz w:val="18"/>
          <w:szCs w:val="16"/>
          <w:lang w:val="hy-AM"/>
        </w:rPr>
      </w:pPr>
      <w:r w:rsidRPr="002A509C">
        <w:rPr>
          <w:rFonts w:ascii="GHEA Grapalat" w:hAnsi="GHEA Grapalat" w:cs="Sylfaen"/>
          <w:sz w:val="18"/>
          <w:szCs w:val="18"/>
          <w:lang w:val="hy-AM"/>
        </w:rPr>
        <w:t>N</w:t>
      </w:r>
      <w:r w:rsidR="00D83769" w:rsidRPr="002A509C">
        <w:rPr>
          <w:rFonts w:ascii="GHEA Grapalat" w:hAnsi="GHEA Grapalat" w:cs="Sylfaen"/>
          <w:sz w:val="18"/>
          <w:szCs w:val="18"/>
          <w:lang w:val="hy-AM"/>
        </w:rPr>
        <w:t xml:space="preserve"> 0</w:t>
      </w:r>
      <w:r w:rsidR="00562FAA" w:rsidRPr="002A509C">
        <w:rPr>
          <w:rFonts w:ascii="GHEA Grapalat" w:hAnsi="GHEA Grapalat" w:cs="Sylfaen"/>
          <w:sz w:val="18"/>
          <w:szCs w:val="18"/>
          <w:lang w:val="hy-AM"/>
        </w:rPr>
        <w:t>035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83769" w:rsidRPr="002A509C">
        <w:rPr>
          <w:rFonts w:ascii="GHEA Grapalat" w:hAnsi="GHEA Grapalat" w:cs="Sylfaen"/>
          <w:sz w:val="18"/>
          <w:szCs w:val="18"/>
          <w:lang w:val="hy-AM"/>
        </w:rPr>
        <w:t>ՈՐՈՇՄԱՆ</w:t>
      </w:r>
    </w:p>
    <w:p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>ՀԱՄԱՅՆՔԱՅԻՆ ԾԱՌԱՅՈՒԹՅԱՆ ՊԱՇՏՈՆԻ ԱՆՁՆԱԳԻՐ</w:t>
      </w:r>
    </w:p>
    <w:p w:rsidR="00562FAA" w:rsidRDefault="00B54905" w:rsidP="00305C7B">
      <w:pPr>
        <w:spacing w:after="0" w:line="240" w:lineRule="auto"/>
        <w:ind w:firstLine="142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ԱՇԽԱՏԱԿԱԶՄԻ  </w:t>
      </w:r>
      <w:r w:rsidR="00305C7B" w:rsidRPr="0084554D">
        <w:rPr>
          <w:rFonts w:ascii="GHEA Grapalat" w:hAnsi="GHEA Grapalat" w:cs="Sylfaen"/>
          <w:sz w:val="20"/>
          <w:szCs w:val="20"/>
          <w:lang w:val="hy-AM"/>
        </w:rPr>
        <w:t>ՍՈՑԻԱԼԱԿԱՆ ԱՋԱԿՑՈՒԹՅԱՆ ԵՎ ԱՌՈՂՋԱՊԱՀՈՒԹՅԱՆ</w:t>
      </w:r>
      <w:r w:rsidR="00305C7B"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/>
          <w:sz w:val="20"/>
          <w:szCs w:val="20"/>
          <w:lang w:val="hy-AM"/>
        </w:rPr>
        <w:t>ՀԱՐՑԵՐԻ</w:t>
      </w:r>
    </w:p>
    <w:p w:rsidR="00B54905" w:rsidRPr="00D83769" w:rsidRDefault="00B54905" w:rsidP="00562FAA">
      <w:pPr>
        <w:spacing w:after="0" w:line="240" w:lineRule="auto"/>
        <w:ind w:firstLine="142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</w:t>
      </w:r>
      <w:r w:rsidR="002A509C">
        <w:rPr>
          <w:rFonts w:ascii="GHEA Grapalat" w:hAnsi="GHEA Grapalat"/>
          <w:sz w:val="20"/>
          <w:szCs w:val="20"/>
          <w:lang w:val="hy-AM"/>
        </w:rPr>
        <w:t xml:space="preserve">  1-</w:t>
      </w:r>
      <w:r w:rsidRPr="00D83769">
        <w:rPr>
          <w:rFonts w:ascii="GHEA Grapalat" w:hAnsi="GHEA Grapalat"/>
          <w:sz w:val="20"/>
          <w:szCs w:val="20"/>
          <w:lang w:val="hy-AM"/>
        </w:rPr>
        <w:t>ԻՆ  ԿԱՐԳԻ  ՄԱՍՆԱԳԵՏԻ</w:t>
      </w:r>
    </w:p>
    <w:p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3.2-</w:t>
      </w:r>
      <w:r w:rsidR="00305C7B">
        <w:rPr>
          <w:rFonts w:ascii="GHEA Grapalat" w:hAnsi="GHEA Grapalat"/>
          <w:sz w:val="20"/>
          <w:szCs w:val="20"/>
          <w:lang w:val="hy-AM"/>
        </w:rPr>
        <w:t>42</w:t>
      </w:r>
    </w:p>
    <w:p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(ծածկագիրը)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1.ԸՆԴՀԱՆՈՒՐ ԴՐՈՒՅԹՆԵՐ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1.Հայաստանի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աշխատակազմի (այսուհետ՝ Աշխատակազմ) </w:t>
      </w:r>
      <w:r w:rsidR="00305C7B">
        <w:rPr>
          <w:rFonts w:ascii="GHEA Grapalat" w:hAnsi="GHEA Grapalat" w:cs="Sylfaen"/>
          <w:sz w:val="20"/>
          <w:szCs w:val="20"/>
          <w:lang w:val="hy-AM"/>
        </w:rPr>
        <w:t>սոցիալական աջակցության և առողջապահության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հարցերի բաժնի (այսուհետ՝ Բաժին) 1-ին կարգի մասնագետի պաշտոնն ընդգրկվում է համայնքային ծառայության կրտսեր պաշտոնների խմբի  2-րդ ենթախմբում: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2.Բաժնի 1-ին կարգի մասնագետին  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«</w:t>
      </w:r>
      <w:r w:rsidRPr="00D83769">
        <w:rPr>
          <w:rFonts w:ascii="GHEA Grapalat" w:hAnsi="GHEA Grapalat"/>
          <w:sz w:val="20"/>
          <w:szCs w:val="20"/>
          <w:lang w:val="hy-AM"/>
        </w:rPr>
        <w:t>Համայնքային ծառայության մասին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»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օրենքով (այսուհետ՝ Օրենք) սահմանված կարգով պաշտոնում նշանակում և պաշտոնից ազատում է 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 աշխատակազմի քարտուղարը (այսուհետ՝ քարտուղար):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2.ԱՇԽԱՏԱՆՔԻ ԿԱԶՄԱԿԵՐՊՄԱՆ ԵՎ ՂԵԿԱՎԱՐՄԱՆ ՊԱՏԱՍԽԱՆԱՏՎՈՒԹՅՈՒՆԸ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3.Բաժնի 1-ին կարգի մասնագետն անմիջականորեն ենթակա և հաշվետու է բաժնի պետին: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4.Բաժնի 1-ին կարգի մասնագետն իրեն ենթակա աշխատողներ չունի: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5.Բաժնի 1-ին կարգի մասնագետի բացակայության դեպքում  նրան փոխարինում է բաժնի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 առաջատար մասնագետը կամ բաժնի այլ 1-ին կարգի մասնագետը աշխատակազմի քարտուղարի հայացողությամբ: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Օրենքով նախատեսված դեպքերում բաժնի առաջին կարգի մասնագետին փոխարինում է համայնքային ծառայության կադրերի ռեզերվում գտնվող՝ սույն պաշտոնի անձնագրի պահանջները բավարարող անձը, իսկ դրա անհնարինության դեպքում այլ անձը՝ Հայաստանի Հանրապետության օրենսդրությամբ սահմանված կարգով և ժամկետներում: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 առաջին կարգի մասնագետը բաժնի առաջատար մասնագետի կամ բաժնի այլ 1-ին կարգի մասնագետի բացակայության դեպքում փոխարինում է նրանց՝ աշխատակազմի քարտուղարի հայեցողությամբ: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6.Բաժնի 1-ին կարգի մասնագետը՝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ա)բաժնի աշխատանքների կազմակերպման, ծրագրման, համակարգման, ղեկավարման և վերահսկման լիազորություններ չունի.</w:t>
      </w:r>
    </w:p>
    <w:p w:rsidR="00B5490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բ)կատարում է բաժնի պետի հանձնարարականները.</w:t>
      </w:r>
    </w:p>
    <w:p w:rsidR="00B54905" w:rsidRPr="00D83769" w:rsidRDefault="00315403" w:rsidP="00B17F13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գ</w:t>
      </w:r>
      <w:r w:rsidRPr="001861E9">
        <w:rPr>
          <w:rFonts w:ascii="GHEA Grapalat" w:hAnsi="GHEA Grapalat"/>
          <w:sz w:val="20"/>
          <w:szCs w:val="20"/>
          <w:lang w:val="hy-AM"/>
        </w:rPr>
        <w:t>)</w:t>
      </w:r>
      <w:r w:rsidRPr="007E19CB">
        <w:rPr>
          <w:lang w:val="hy-AM"/>
        </w:rPr>
        <w:t xml:space="preserve"> 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 xml:space="preserve">պատասխանատվություն  է  կրում  օրենքների, այլ իրավական  ակտերի պահանջները  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և տրված հանձնարարականները չկատարելու կամ ոչ պատշաճ կատարելու, լիազորությունները վերազանցելու համար: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3.ՈՐՈՇՈՒՄՆԵՐ ԿԱՅԱՑՆԵԼՈՒ ԼԻԱԶՈՐՈՒԹՅՈՒՆՆԵՐԸ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7.Բաժնի 1-ին կարգի մասնագետը, բաժնի պետի հանձնարարությամբ, մասնակցում է հիմնախնդիրների լուծմանը,  որոշումների ընդունմանը և հանձնարարականների   կատարմանը: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4.ՇՓՈՒՄՆԵՐԸ ԵՎ ՆԵՐԿԱՅԱՑՈՒՑՉՈՒԹՅՈՒՆԸ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8.Բաժնի 1-ին կարգի մասնագետը՝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աշխատակազմի  և բաժնի ներսում շփվում է իր լիազորությունների շրջանակներում՝ աշխատակազմի աշխատողների, այդ թվում՝ այլ բաժինների աշխատողների և պաշտոնատար անձանց հետ .</w:t>
      </w:r>
    </w:p>
    <w:p w:rsidR="00315403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բաժնից դուրս շփվում է բաժնի պետի հանձնարարությամբ.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գ)բաժնից դուրս, որպես ներկայացուցիչ, հանդես գալու լիազորություններ չունի:</w:t>
      </w:r>
    </w:p>
    <w:p w:rsidR="00D469E3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lastRenderedPageBreak/>
        <w:t xml:space="preserve">                   </w:t>
      </w:r>
    </w:p>
    <w:p w:rsidR="00B54905" w:rsidRPr="00D83769" w:rsidRDefault="00D469E3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="00B54905" w:rsidRPr="00D83769">
        <w:rPr>
          <w:rFonts w:ascii="GHEA Grapalat" w:hAnsi="GHEA Grapalat"/>
          <w:b/>
          <w:sz w:val="20"/>
          <w:szCs w:val="20"/>
          <w:lang w:val="hy-AM"/>
        </w:rPr>
        <w:t xml:space="preserve"> 5.ԽՆԴԻՐՆԵՐԻ ԲԱՐԴՈՒԹՅՈՒՆԸ ԵՎ ԴՐԱՆՑ ՍՏԵՂԾԱԳՈՐԾԱԿԱՆ ԼՈՒԾՈՒՄԸ</w:t>
      </w:r>
    </w:p>
    <w:p w:rsidR="00B54905" w:rsidRPr="00D83769" w:rsidRDefault="00B54905" w:rsidP="00B54905">
      <w:pPr>
        <w:spacing w:after="0" w:line="240" w:lineRule="auto"/>
        <w:ind w:right="-166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9.Բաժնի 1-ին կարգի մասնագետը, բաժնի պետի հանձնարարությամբ, մասնակցում է բաժնի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առջև   դրված  գործառույթներից  բխող  խնդիրների  լուծմանը և գնահատմանը:</w:t>
      </w:r>
    </w:p>
    <w:p w:rsidR="00B5490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աժնի 1-ին կարգի մասնագետը բաժնի առջև դրված գործառույթներից բխող բարդ խնդիրների բացահայտմանը, դրանց ստեղծագործական և այլընտրանքային լուծումներին  մասնակցելու լիազորություններ չունի:</w:t>
      </w:r>
    </w:p>
    <w:p w:rsidR="005867D5" w:rsidRPr="00D83769" w:rsidRDefault="005867D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54905" w:rsidRPr="005867D5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867D5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6.ԳԻՏԵԼԻՔՆԵՐԸ ԵՎ ՀՄՏՈՒԹՅՈՒՆՆՐԸ</w:t>
      </w:r>
    </w:p>
    <w:p w:rsidR="00B54905" w:rsidRPr="005867D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10.Բաժնի 1-ին կարգի մասնագետը՝</w:t>
      </w:r>
    </w:p>
    <w:p w:rsidR="003C7014" w:rsidRPr="005867D5" w:rsidRDefault="00B54905" w:rsidP="003C7014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ա</w:t>
      </w:r>
      <w:r w:rsidR="00D469E3" w:rsidRPr="005867D5">
        <w:rPr>
          <w:rFonts w:ascii="GHEA Grapalat" w:hAnsi="GHEA Grapalat"/>
          <w:sz w:val="20"/>
          <w:szCs w:val="20"/>
          <w:lang w:val="hy-AM"/>
        </w:rPr>
        <w:t>)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ունի առնվազն </w:t>
      </w:r>
      <w:r w:rsidR="005867D5" w:rsidRPr="005867D5">
        <w:rPr>
          <w:rFonts w:ascii="GHEA Grapalat" w:hAnsi="GHEA Grapalat"/>
          <w:sz w:val="20"/>
          <w:szCs w:val="20"/>
          <w:lang w:val="hy-AM"/>
        </w:rPr>
        <w:t xml:space="preserve">միջնակարգ </w:t>
      </w:r>
      <w:r w:rsidRPr="005867D5">
        <w:rPr>
          <w:rFonts w:ascii="GHEA Grapalat" w:hAnsi="GHEA Grapalat"/>
          <w:sz w:val="20"/>
          <w:szCs w:val="20"/>
          <w:lang w:val="hy-AM"/>
        </w:rPr>
        <w:t>կրթություն</w:t>
      </w:r>
      <w:r w:rsid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="003C7014" w:rsidRPr="005867D5">
        <w:rPr>
          <w:rFonts w:ascii="GHEA Grapalat" w:hAnsi="GHEA Grapalat" w:cs="Sylfaen"/>
          <w:sz w:val="20"/>
          <w:szCs w:val="20"/>
          <w:lang w:val="hy-AM"/>
        </w:rPr>
        <w:t xml:space="preserve"> կամ </w:t>
      </w:r>
      <w:r w:rsidR="003C7014" w:rsidRPr="005867D5">
        <w:rPr>
          <w:rFonts w:ascii="GHEA Grapalat" w:hAnsi="GHEA Grapalat"/>
          <w:sz w:val="20"/>
          <w:szCs w:val="20"/>
          <w:lang w:val="hy-AM"/>
        </w:rPr>
        <w:t>ավարտել է «Սոցիալական աշխատանք» մասնագիտության հատուկ ուսուցման դասընթացներ, ստացել է համապատասխան վկայական,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բ</w:t>
      </w:r>
      <w:r w:rsidRPr="005867D5">
        <w:rPr>
          <w:rFonts w:ascii="GHEA Grapalat" w:hAnsi="GHEA Grapalat"/>
          <w:sz w:val="20"/>
          <w:szCs w:val="20"/>
          <w:lang w:val="hy-AM"/>
        </w:rPr>
        <w:t>)</w:t>
      </w:r>
      <w:r w:rsidRPr="005867D5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Սահմանադրության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="002A509C">
        <w:rPr>
          <w:rFonts w:ascii="GHEA Grapalat" w:hAnsi="GHEA Grapalat"/>
          <w:sz w:val="20"/>
          <w:szCs w:val="20"/>
          <w:lang w:val="hy-AM"/>
        </w:rPr>
        <w:t>Ա</w:t>
      </w:r>
      <w:r w:rsidRPr="005867D5">
        <w:rPr>
          <w:rFonts w:ascii="GHEA Grapalat" w:hAnsi="GHEA Grapalat" w:cs="Sylfaen"/>
          <w:sz w:val="20"/>
          <w:szCs w:val="20"/>
          <w:lang w:val="hy-AM"/>
        </w:rPr>
        <w:t>շխատանքային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օրենսգրքի</w:t>
      </w:r>
      <w:r w:rsidRPr="005867D5">
        <w:rPr>
          <w:rFonts w:ascii="GHEA Grapalat" w:hAnsi="GHEA Grapalat"/>
          <w:sz w:val="20"/>
          <w:szCs w:val="20"/>
          <w:lang w:val="hy-AM"/>
        </w:rPr>
        <w:t>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>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ինքնակառավարման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>, «Նորմատիվ ի</w:t>
      </w:r>
      <w:r w:rsidRPr="005867D5">
        <w:rPr>
          <w:rFonts w:ascii="GHEA Grapalat" w:hAnsi="GHEA Grapalat" w:cs="Sylfaen"/>
          <w:sz w:val="20"/>
          <w:szCs w:val="20"/>
          <w:lang w:val="hy-AM"/>
        </w:rPr>
        <w:t>րավական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«Սոցիալական աջակցության մասին», «Երեխաների իրավունքների մասին», «Առանց ծնողական խնամքի մնացած երեխաների սոցիալական պաշտպանության մասին» «Կանանց և տղամարդկանց հավասար իրավունքների հավասար իրավունքների և հավասար հնարավորությունների </w:t>
      </w:r>
      <w:r w:rsidR="005867D5">
        <w:rPr>
          <w:rFonts w:ascii="GHEA Grapalat" w:hAnsi="GHEA Grapalat"/>
          <w:sz w:val="20"/>
          <w:szCs w:val="20"/>
          <w:lang w:val="hy-AM"/>
        </w:rPr>
        <w:t>ա</w:t>
      </w:r>
      <w:r w:rsidRPr="005867D5">
        <w:rPr>
          <w:rFonts w:ascii="GHEA Grapalat" w:hAnsi="GHEA Grapalat"/>
          <w:sz w:val="20"/>
          <w:szCs w:val="20"/>
          <w:lang w:val="hy-AM"/>
        </w:rPr>
        <w:t>պահովման մասին»,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օրենքների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բաժնի գործառույթներից բխող</w:t>
      </w:r>
      <w:r w:rsidRPr="005867D5">
        <w:rPr>
          <w:rFonts w:ascii="GHEA Grapalat" w:hAnsi="GHEA Grapalat" w:cs="Sylfaen"/>
          <w:sz w:val="20"/>
          <w:szCs w:val="20"/>
          <w:lang w:val="hy-AM"/>
        </w:rPr>
        <w:t xml:space="preserve"> համապատասխան ոլորտի իրավական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իմացություն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տիրապետում է սոցիալական աջակցություն հայցողի ինչպես նաև ստացողի իրավունքների ու օրինական շահերի պաշպանությանն առընչվող Հայաստանի Հանրապետության օրենսդրությանը 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ունի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տրամաբանելու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տարբեր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իրավիճակներում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կողմնորոշվելու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="002A509C">
        <w:rPr>
          <w:rFonts w:ascii="GHEA Grapalat" w:hAnsi="GHEA Grapalat"/>
          <w:sz w:val="20"/>
          <w:szCs w:val="20"/>
          <w:lang w:val="hy-AM"/>
        </w:rPr>
        <w:t>.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գ) տիրապետում է խոցելի խմբերի, երեխաների, տարեցների, հաշմանդամություն ունեցող անձանց, ազգային փոքրամասնությունների ներկայացուցիչների և այլ գենդերային ու սոցիալական խոցելի խմբերի (նրանց ընտանիքիների) սոցիալական կարիքների գնահատման, այդ կարիքների բավարարմանն ուղված անհատական ծրագրերի կազմման մեթոդներին ու տեխնիկային, առկա ռեսուրսների և հնարավորությունների մասին տեղեկատվությանը.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դ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է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տեղեկատվությանը</w:t>
      </w:r>
      <w:r w:rsidRPr="005867D5">
        <w:rPr>
          <w:rFonts w:ascii="GHEA Grapalat" w:hAnsi="GHEA Grapalat"/>
          <w:sz w:val="20"/>
          <w:szCs w:val="20"/>
          <w:lang w:val="hy-AM"/>
        </w:rPr>
        <w:t>.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ե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համակարգչով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5867D5">
        <w:rPr>
          <w:rFonts w:ascii="GHEA Grapalat" w:hAnsi="GHEA Grapalat"/>
          <w:sz w:val="20"/>
          <w:szCs w:val="20"/>
          <w:lang w:val="hy-AM"/>
        </w:rPr>
        <w:t>.</w:t>
      </w:r>
    </w:p>
    <w:p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զ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է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ռուսաց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լեզվին</w:t>
      </w:r>
      <w:r w:rsidRPr="005867D5">
        <w:rPr>
          <w:rFonts w:ascii="GHEA Grapalat" w:hAnsi="GHEA Grapalat"/>
          <w:sz w:val="20"/>
          <w:szCs w:val="20"/>
          <w:lang w:val="hy-AM"/>
        </w:rPr>
        <w:t>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7.ԻՐԱՎՈՒՆՔՆԵՐԸ ԵՎ ՊԱՐՏԱԿԱՆՈՒԹՅՈՒՆՆԵՐԸ</w:t>
      </w:r>
    </w:p>
    <w:p w:rsidR="00B54905" w:rsidRPr="00D83769" w:rsidRDefault="00D469E3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11.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>Բաժնի 1-ին կարգի մասնագետը՝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կատարում է բաժնի պետի հանձնարարությունները ժամանակին և պատշաճ որակով.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ապահովում է բաժնի փաստաթղթային շրջանառությունը և լրացնում համապատասխան փաստաթղթերը.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գ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հետևում է բաժնի պետի հանձնարարականների համապատասխան ժամկետներում կատարման ընթացքին, որոնց արդյունքների մասին զեկուցում է բաժնի պետին.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դ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անհրաժեշտության դեպքում իր լիազորությունների սահմաններում նախապատրաստում և բաժնի պետին է ներկայացնում իր աշխատանքային ծրագրերը, ինչպես նաև առաջարկություններ, տեղեկանքներ, հաշվետվություններ, զեկուցագրեր և այլ գրություններ.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ե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բաժնի պետի հանձնարարությամբ մասնակցում է բաժնի աշխատանքային ծրագրերի մշակման աշխատանքներին.</w:t>
      </w:r>
    </w:p>
    <w:p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 w:cs="Sylfaen"/>
          <w:sz w:val="20"/>
          <w:szCs w:val="20"/>
          <w:lang w:val="hy-AM"/>
        </w:rPr>
        <w:t>զ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իրականացնում է բաժնի տարեկան աշխատանքային պլանով նախատեսված կոնկրետ հանձնարարականների ժամանակին և պատշաճ կատարումը:</w:t>
      </w:r>
    </w:p>
    <w:p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է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համագործակցում է համապատասխան ոլորտի համայնքային ոչ առևտրային կազմակերպությունների հետ` ցուցաբերելով մեթոդական և կազմակերպչական աջակցություն:</w:t>
      </w:r>
    </w:p>
    <w:p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ը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իրականացնում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է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պաշտոնի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անձնագրով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այլ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լիազորություններ</w:t>
      </w:r>
      <w:r w:rsidRPr="00D83769">
        <w:rPr>
          <w:rFonts w:ascii="GHEA Grapalat" w:hAnsi="GHEA Grapalat"/>
          <w:sz w:val="20"/>
          <w:szCs w:val="20"/>
          <w:lang w:val="hy-AM"/>
        </w:rPr>
        <w:t>:</w:t>
      </w:r>
    </w:p>
    <w:p w:rsidR="00B54905" w:rsidRPr="00D83769" w:rsidRDefault="00D469E3" w:rsidP="00B54905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թ)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Բաժնի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կարգի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ունի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օրենքով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այլ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իրավական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ակտերով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այլ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իրավունքներ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կրում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այդ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ակտերով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պարտականություններ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ժ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իրականացնում է սույն պաշտոնի անձնագրով սահմանված այլ լիազորություններ: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 1-ին կարգի մասնագետն ունի օրենքով, այլ իրավական ակտերով նախատեսված այլ իրավունքներ և կրում է այդ ակտերով նախատեսված պարտականություններ</w:t>
      </w:r>
      <w:r w:rsidR="002A509C">
        <w:rPr>
          <w:rFonts w:ascii="GHEA Grapalat" w:hAnsi="GHEA Grapalat"/>
          <w:sz w:val="20"/>
          <w:szCs w:val="20"/>
          <w:lang w:val="hy-AM"/>
        </w:rPr>
        <w:t>։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8.ՀԱՄԱՅՆՔԱՅԻՆ ԾԱՌԱՅՈՒԹՅԱՆ ԴԱՍԱՅԻՆ ԱՍՏԻՃԱՆԸ</w:t>
      </w:r>
    </w:p>
    <w:p w:rsidR="00B54905" w:rsidRPr="00D83769" w:rsidRDefault="00D469E3" w:rsidP="00D469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12.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>Բաժնի 1-ին կարգի մասնագետին Օրենքով սահմանված կարգով շնորհվում է Հայաստանի   Հանրապետության համայնքային ծառայության 2-րդ դասի կրտսեր ծառայողի դասային աստիճան</w:t>
      </w:r>
      <w:r w:rsidR="002A509C">
        <w:rPr>
          <w:rFonts w:ascii="GHEA Grapalat" w:hAnsi="GHEA Grapalat"/>
          <w:sz w:val="20"/>
          <w:szCs w:val="20"/>
          <w:lang w:val="hy-AM"/>
        </w:rPr>
        <w:t>։</w:t>
      </w:r>
      <w:r w:rsidR="002A509C" w:rsidRPr="005867D5">
        <w:rPr>
          <w:rFonts w:ascii="GHEA Grapalat" w:hAnsi="GHEA Grapalat"/>
          <w:sz w:val="20"/>
          <w:szCs w:val="20"/>
          <w:lang w:val="hy-AM"/>
        </w:rPr>
        <w:t>»</w:t>
      </w:r>
      <w:r w:rsidR="002A509C">
        <w:rPr>
          <w:rFonts w:ascii="GHEA Grapalat" w:hAnsi="GHEA Grapalat"/>
          <w:sz w:val="20"/>
          <w:szCs w:val="20"/>
          <w:lang w:val="hy-AM"/>
        </w:rPr>
        <w:t>։</w:t>
      </w:r>
    </w:p>
    <w:p w:rsidR="00B54905" w:rsidRPr="00D83769" w:rsidRDefault="00B54905" w:rsidP="00B54905">
      <w:pPr>
        <w:spacing w:after="0" w:line="240" w:lineRule="auto"/>
        <w:ind w:left="567" w:hanging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54905" w:rsidRPr="00D83769" w:rsidRDefault="00B54905" w:rsidP="00B54905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685C51" w:rsidRPr="00D83769" w:rsidRDefault="00685C51">
      <w:pPr>
        <w:rPr>
          <w:sz w:val="20"/>
          <w:szCs w:val="20"/>
          <w:lang w:val="hy-AM"/>
        </w:rPr>
      </w:pPr>
    </w:p>
    <w:sectPr w:rsidR="00685C51" w:rsidRPr="00D83769" w:rsidSect="00B47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4905"/>
    <w:rsid w:val="000F431A"/>
    <w:rsid w:val="00172E36"/>
    <w:rsid w:val="001F076D"/>
    <w:rsid w:val="002A509C"/>
    <w:rsid w:val="002D4153"/>
    <w:rsid w:val="00305C7B"/>
    <w:rsid w:val="00315403"/>
    <w:rsid w:val="003C7014"/>
    <w:rsid w:val="00402F64"/>
    <w:rsid w:val="00562FAA"/>
    <w:rsid w:val="005867D5"/>
    <w:rsid w:val="005D79B7"/>
    <w:rsid w:val="00685C51"/>
    <w:rsid w:val="00825495"/>
    <w:rsid w:val="00873905"/>
    <w:rsid w:val="00924A9B"/>
    <w:rsid w:val="00A67900"/>
    <w:rsid w:val="00AB5741"/>
    <w:rsid w:val="00AE3CA9"/>
    <w:rsid w:val="00B17F13"/>
    <w:rsid w:val="00B54905"/>
    <w:rsid w:val="00BA19E2"/>
    <w:rsid w:val="00D469E3"/>
    <w:rsid w:val="00D83769"/>
    <w:rsid w:val="00EC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ADMIN</cp:lastModifiedBy>
  <cp:revision>2</cp:revision>
  <cp:lastPrinted>2026-02-04T08:33:00Z</cp:lastPrinted>
  <dcterms:created xsi:type="dcterms:W3CDTF">2026-02-04T08:34:00Z</dcterms:created>
  <dcterms:modified xsi:type="dcterms:W3CDTF">2026-02-04T08:34:00Z</dcterms:modified>
</cp:coreProperties>
</file>